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18D6" w14:textId="77777777" w:rsidR="008D76C6" w:rsidRDefault="008D76C6" w:rsidP="008D76C6">
      <w:pPr>
        <w:spacing w:line="276" w:lineRule="auto"/>
        <w:jc w:val="both"/>
        <w:rPr>
          <w:b/>
          <w:bCs/>
          <w:sz w:val="32"/>
          <w:szCs w:val="32"/>
        </w:rPr>
      </w:pPr>
      <w:r>
        <w:rPr>
          <w:sz w:val="32"/>
          <w:szCs w:val="32"/>
        </w:rPr>
        <w:t xml:space="preserve">Advanced seminar: </w:t>
      </w:r>
      <w:r>
        <w:rPr>
          <w:b/>
          <w:bCs/>
          <w:sz w:val="32"/>
          <w:szCs w:val="32"/>
        </w:rPr>
        <w:t>Development of Traditional Chinese Medicine (TCM) in clinical practice and research (1</w:t>
      </w:r>
      <w:r>
        <w:rPr>
          <w:rFonts w:hint="eastAsia"/>
          <w:b/>
          <w:bCs/>
          <w:sz w:val="32"/>
          <w:szCs w:val="32"/>
          <w:lang w:eastAsia="zh-CN"/>
        </w:rPr>
        <w:t>840</w:t>
      </w:r>
      <w:r>
        <w:rPr>
          <w:b/>
          <w:bCs/>
          <w:sz w:val="32"/>
          <w:szCs w:val="32"/>
        </w:rPr>
        <w:t>)</w:t>
      </w:r>
    </w:p>
    <w:p w14:paraId="3438AA5D" w14:textId="77777777" w:rsidR="008D76C6" w:rsidRDefault="008D76C6" w:rsidP="008D76C6">
      <w:pPr>
        <w:spacing w:line="276" w:lineRule="auto"/>
        <w:jc w:val="both"/>
      </w:pPr>
    </w:p>
    <w:p w14:paraId="7CEC810E" w14:textId="77777777" w:rsidR="008D76C6" w:rsidRDefault="008D76C6" w:rsidP="008D76C6">
      <w:pPr>
        <w:spacing w:line="276" w:lineRule="auto"/>
        <w:jc w:val="both"/>
        <w:rPr>
          <w:rFonts w:ascii="Arial" w:eastAsia="Arial" w:hAnsi="Arial" w:cs="Arial"/>
          <w:b/>
          <w:bCs/>
        </w:rPr>
      </w:pPr>
      <w:r>
        <w:rPr>
          <w:rFonts w:ascii="Arial" w:hAnsi="Arial"/>
          <w:b/>
          <w:bCs/>
        </w:rPr>
        <w:t>Application form</w:t>
      </w:r>
    </w:p>
    <w:p w14:paraId="181FFD09" w14:textId="77777777" w:rsidR="008D76C6" w:rsidRDefault="008D76C6" w:rsidP="008D76C6">
      <w:pPr>
        <w:spacing w:line="276" w:lineRule="auto"/>
        <w:jc w:val="both"/>
        <w:rPr>
          <w:rFonts w:ascii="Arial" w:eastAsia="Arial" w:hAnsi="Arial" w:cs="Arial"/>
          <w:b/>
          <w:bCs/>
        </w:rPr>
      </w:pPr>
    </w:p>
    <w:p w14:paraId="1E3AFAFE" w14:textId="77777777" w:rsidR="008D76C6" w:rsidRDefault="008D76C6" w:rsidP="008D76C6">
      <w:pPr>
        <w:spacing w:line="276" w:lineRule="auto"/>
        <w:jc w:val="both"/>
        <w:rPr>
          <w:rFonts w:ascii="Arial" w:eastAsia="Arial" w:hAnsi="Arial" w:cs="Arial"/>
          <w:b/>
          <w:bCs/>
        </w:rPr>
      </w:pPr>
      <w:r>
        <w:rPr>
          <w:rFonts w:ascii="Arial" w:hAnsi="Arial"/>
          <w:b/>
          <w:bCs/>
        </w:rPr>
        <w:t>14</w:t>
      </w:r>
      <w:r>
        <w:rPr>
          <w:rFonts w:ascii="Arial" w:hAnsi="Arial"/>
          <w:b/>
          <w:bCs/>
          <w:vertAlign w:val="superscript"/>
        </w:rPr>
        <w:t>th</w:t>
      </w:r>
      <w:r>
        <w:rPr>
          <w:rFonts w:ascii="Arial" w:hAnsi="Arial"/>
          <w:b/>
          <w:bCs/>
        </w:rPr>
        <w:t xml:space="preserve"> to 28</w:t>
      </w:r>
      <w:r>
        <w:rPr>
          <w:rFonts w:ascii="Arial" w:hAnsi="Arial"/>
          <w:b/>
          <w:bCs/>
          <w:vertAlign w:val="superscript"/>
        </w:rPr>
        <w:t>th</w:t>
      </w:r>
      <w:r>
        <w:rPr>
          <w:rFonts w:ascii="Arial" w:hAnsi="Arial"/>
          <w:b/>
          <w:bCs/>
        </w:rPr>
        <w:t xml:space="preserve"> October 201</w:t>
      </w:r>
      <w:r w:rsidR="00086829">
        <w:rPr>
          <w:rFonts w:ascii="Arial" w:hAnsi="Arial" w:hint="eastAsia"/>
          <w:b/>
          <w:bCs/>
          <w:lang w:eastAsia="zh-CN"/>
        </w:rPr>
        <w:t>8</w:t>
      </w:r>
      <w:r>
        <w:rPr>
          <w:rFonts w:ascii="Arial" w:hAnsi="Arial"/>
          <w:b/>
          <w:bCs/>
        </w:rPr>
        <w:t>, Beijing, China</w:t>
      </w:r>
    </w:p>
    <w:p w14:paraId="57BBA901" w14:textId="77777777" w:rsidR="008D76C6" w:rsidRDefault="008D76C6" w:rsidP="008D76C6">
      <w:pPr>
        <w:spacing w:line="276" w:lineRule="auto"/>
        <w:jc w:val="both"/>
        <w:rPr>
          <w:rFonts w:ascii="Arial" w:eastAsia="Arial" w:hAnsi="Arial" w:cs="Arial"/>
          <w:b/>
          <w:bCs/>
        </w:rPr>
      </w:pPr>
    </w:p>
    <w:p w14:paraId="554F772F" w14:textId="77777777" w:rsidR="008D76C6" w:rsidRDefault="008D76C6" w:rsidP="008D76C6">
      <w:pPr>
        <w:spacing w:line="276" w:lineRule="auto"/>
        <w:jc w:val="both"/>
      </w:pPr>
    </w:p>
    <w:p w14:paraId="649C2E86" w14:textId="77777777" w:rsidR="008D76C6" w:rsidRDefault="008D76C6" w:rsidP="008D76C6">
      <w:pPr>
        <w:spacing w:line="276" w:lineRule="auto"/>
        <w:jc w:val="both"/>
      </w:pPr>
      <w:r>
        <w:t xml:space="preserve">The Institute of Basic Research in Clinical Medicine, China Academy of Chinese Medical Sciences (CACMS), Ministry of Science and Technology (MOST) of China and our partners are pleased to announce the 2017 Advanced TCM workshop in Beijing and invite participants from all over the world for the course. </w:t>
      </w:r>
    </w:p>
    <w:p w14:paraId="56B1AC76" w14:textId="77777777" w:rsidR="008D76C6" w:rsidRDefault="008D76C6" w:rsidP="008D76C6">
      <w:pPr>
        <w:spacing w:line="276" w:lineRule="auto"/>
        <w:jc w:val="both"/>
      </w:pPr>
    </w:p>
    <w:p w14:paraId="79320647" w14:textId="77777777" w:rsidR="008D76C6" w:rsidRDefault="008D76C6" w:rsidP="008D76C6">
      <w:pPr>
        <w:spacing w:line="276" w:lineRule="auto"/>
        <w:jc w:val="both"/>
      </w:pPr>
      <w:r>
        <w:t xml:space="preserve">This is a two-week full-time course on the development of TCM in clinical practice and research for clinicians, academic staff and healthcare policy makers at all stages of their careers who either practice or are interested in TCM. The course will be led by experienced international and local TCM researchers and practitioners. </w:t>
      </w:r>
    </w:p>
    <w:p w14:paraId="0F27C2B7" w14:textId="77777777" w:rsidR="008D76C6" w:rsidRDefault="008D76C6" w:rsidP="008D76C6">
      <w:pPr>
        <w:spacing w:line="276" w:lineRule="auto"/>
        <w:jc w:val="both"/>
      </w:pPr>
    </w:p>
    <w:p w14:paraId="03658FC5" w14:textId="77777777" w:rsidR="008D76C6" w:rsidRDefault="008D76C6" w:rsidP="008D76C6">
      <w:pPr>
        <w:spacing w:after="120" w:line="276" w:lineRule="auto"/>
        <w:jc w:val="both"/>
      </w:pPr>
      <w:r>
        <w:rPr>
          <w:b/>
          <w:bCs/>
        </w:rPr>
        <w:t>Background to the course</w:t>
      </w:r>
      <w:r>
        <w:t xml:space="preserve"> </w:t>
      </w:r>
    </w:p>
    <w:p w14:paraId="6A492F43" w14:textId="77777777" w:rsidR="008D76C6" w:rsidRDefault="008D76C6" w:rsidP="008D76C6">
      <w:pPr>
        <w:numPr>
          <w:ilvl w:val="0"/>
          <w:numId w:val="7"/>
        </w:numPr>
        <w:pBdr>
          <w:top w:val="nil"/>
          <w:left w:val="nil"/>
          <w:bottom w:val="nil"/>
          <w:right w:val="nil"/>
          <w:between w:val="nil"/>
          <w:bar w:val="nil"/>
        </w:pBdr>
        <w:spacing w:line="276" w:lineRule="auto"/>
        <w:jc w:val="both"/>
      </w:pPr>
      <w:r>
        <w:t>The primary aim of the MOST international training program, which is now in its 1</w:t>
      </w:r>
      <w:r>
        <w:rPr>
          <w:rFonts w:hint="eastAsia"/>
          <w:lang w:eastAsia="zh-CN"/>
        </w:rPr>
        <w:t>4</w:t>
      </w:r>
      <w:r>
        <w:t xml:space="preserve">th year, is sharing of the latest developments in science and technology in China with developing countries. </w:t>
      </w:r>
    </w:p>
    <w:p w14:paraId="14A70E1C" w14:textId="77777777" w:rsidR="008D76C6" w:rsidRDefault="008D76C6" w:rsidP="008D76C6">
      <w:pPr>
        <w:numPr>
          <w:ilvl w:val="0"/>
          <w:numId w:val="7"/>
        </w:numPr>
        <w:pBdr>
          <w:top w:val="nil"/>
          <w:left w:val="nil"/>
          <w:bottom w:val="nil"/>
          <w:right w:val="nil"/>
          <w:between w:val="nil"/>
          <w:bar w:val="nil"/>
        </w:pBdr>
        <w:spacing w:line="276" w:lineRule="auto"/>
        <w:jc w:val="both"/>
      </w:pPr>
      <w:r>
        <w:t>CACMS ha</w:t>
      </w:r>
      <w:r>
        <w:rPr>
          <w:rFonts w:hint="eastAsia"/>
          <w:lang w:eastAsia="zh-CN"/>
        </w:rPr>
        <w:t>d been</w:t>
      </w:r>
      <w:r>
        <w:t xml:space="preserve"> held numerous courses </w:t>
      </w:r>
      <w:r>
        <w:rPr>
          <w:rFonts w:hint="eastAsia"/>
          <w:lang w:eastAsia="zh-CN"/>
        </w:rPr>
        <w:t>including the 1</w:t>
      </w:r>
      <w:r w:rsidRPr="00A3392B">
        <w:rPr>
          <w:rFonts w:hint="eastAsia"/>
          <w:vertAlign w:val="superscript"/>
          <w:lang w:eastAsia="zh-CN"/>
        </w:rPr>
        <w:t>st</w:t>
      </w:r>
      <w:r>
        <w:rPr>
          <w:rFonts w:hint="eastAsia"/>
          <w:lang w:eastAsia="zh-CN"/>
        </w:rPr>
        <w:t xml:space="preserve"> </w:t>
      </w:r>
      <w:r w:rsidRPr="00A3392B">
        <w:rPr>
          <w:lang w:eastAsia="zh-CN"/>
        </w:rPr>
        <w:t>Annual International Advanced Trai</w:t>
      </w:r>
      <w:r>
        <w:rPr>
          <w:rFonts w:hint="eastAsia"/>
          <w:lang w:eastAsia="zh-CN"/>
        </w:rPr>
        <w:t xml:space="preserve">ning course </w:t>
      </w:r>
      <w:r>
        <w:t>and attracted participants from Asia, Middle East, Africa, Europe and America.</w:t>
      </w:r>
    </w:p>
    <w:p w14:paraId="67D509CF" w14:textId="77777777" w:rsidR="008D76C6" w:rsidRPr="00A3392B" w:rsidRDefault="008D76C6" w:rsidP="008D76C6">
      <w:pPr>
        <w:numPr>
          <w:ilvl w:val="0"/>
          <w:numId w:val="7"/>
        </w:numPr>
        <w:pBdr>
          <w:top w:val="nil"/>
          <w:left w:val="nil"/>
          <w:bottom w:val="nil"/>
          <w:right w:val="nil"/>
          <w:between w:val="nil"/>
          <w:bar w:val="nil"/>
        </w:pBdr>
        <w:spacing w:line="276" w:lineRule="auto"/>
        <w:jc w:val="both"/>
        <w:rPr>
          <w:b/>
          <w:bCs/>
        </w:rPr>
      </w:pPr>
      <w:r>
        <w:t>This</w:t>
      </w:r>
      <w:r>
        <w:rPr>
          <w:rFonts w:hint="eastAsia"/>
          <w:lang w:eastAsia="zh-CN"/>
        </w:rPr>
        <w:t xml:space="preserve"> </w:t>
      </w:r>
      <w:r>
        <w:t>course is appropriate for clinicians and academics engaged or interested in clinical practice and research of TCM or in Public Health who wish to update their information of TCM.</w:t>
      </w:r>
    </w:p>
    <w:p w14:paraId="72E62888" w14:textId="77777777" w:rsidR="008D76C6" w:rsidRDefault="008D76C6" w:rsidP="008D76C6">
      <w:pPr>
        <w:numPr>
          <w:ilvl w:val="0"/>
          <w:numId w:val="7"/>
        </w:numPr>
        <w:pBdr>
          <w:top w:val="nil"/>
          <w:left w:val="nil"/>
          <w:bottom w:val="nil"/>
          <w:right w:val="nil"/>
          <w:between w:val="nil"/>
          <w:bar w:val="nil"/>
        </w:pBdr>
        <w:spacing w:line="276" w:lineRule="auto"/>
        <w:jc w:val="both"/>
        <w:rPr>
          <w:b/>
          <w:bCs/>
        </w:rPr>
      </w:pPr>
      <w:r>
        <w:t xml:space="preserve">Students are expected to participate actively in the classes through lectures, visits to the hospitals and businesses, and discussion time. They will work in small groups over the course of two weeks, develop and present a clinical or research protocol that will show how TCM can be applied in different disorders. </w:t>
      </w:r>
    </w:p>
    <w:p w14:paraId="02ADDD8D" w14:textId="77777777" w:rsidR="008D76C6" w:rsidRDefault="008D76C6" w:rsidP="008D76C6">
      <w:pPr>
        <w:numPr>
          <w:ilvl w:val="0"/>
          <w:numId w:val="7"/>
        </w:numPr>
        <w:pBdr>
          <w:top w:val="nil"/>
          <w:left w:val="nil"/>
          <w:bottom w:val="nil"/>
          <w:right w:val="nil"/>
          <w:between w:val="nil"/>
          <w:bar w:val="nil"/>
        </w:pBdr>
        <w:spacing w:line="276" w:lineRule="auto"/>
        <w:jc w:val="both"/>
        <w:rPr>
          <w:b/>
          <w:bCs/>
        </w:rPr>
      </w:pPr>
      <w:r>
        <w:t>The course is conducted in English and will be held in a very interactive manner.</w:t>
      </w:r>
    </w:p>
    <w:p w14:paraId="63190C50" w14:textId="77777777" w:rsidR="008D76C6" w:rsidRDefault="008D76C6" w:rsidP="008D76C6">
      <w:pPr>
        <w:numPr>
          <w:ilvl w:val="0"/>
          <w:numId w:val="7"/>
        </w:numPr>
        <w:pBdr>
          <w:top w:val="nil"/>
          <w:left w:val="nil"/>
          <w:bottom w:val="nil"/>
          <w:right w:val="nil"/>
          <w:between w:val="nil"/>
          <w:bar w:val="nil"/>
        </w:pBdr>
        <w:spacing w:line="276" w:lineRule="auto"/>
        <w:jc w:val="both"/>
        <w:rPr>
          <w:b/>
          <w:bCs/>
        </w:rPr>
      </w:pPr>
      <w:r>
        <w:t>Participants will obtain a certificate from MOST after attending the course.</w:t>
      </w:r>
    </w:p>
    <w:p w14:paraId="52FA4BB4" w14:textId="77777777" w:rsidR="008D76C6" w:rsidRDefault="008D76C6" w:rsidP="008D76C6">
      <w:pPr>
        <w:spacing w:line="276" w:lineRule="auto"/>
        <w:ind w:left="720"/>
        <w:jc w:val="both"/>
        <w:rPr>
          <w:b/>
          <w:bCs/>
        </w:rPr>
      </w:pPr>
    </w:p>
    <w:p w14:paraId="673725C9" w14:textId="77777777" w:rsidR="008D76C6" w:rsidRDefault="008D76C6" w:rsidP="008D76C6">
      <w:pPr>
        <w:spacing w:after="120" w:line="276" w:lineRule="auto"/>
        <w:jc w:val="both"/>
        <w:rPr>
          <w:b/>
          <w:bCs/>
        </w:rPr>
      </w:pPr>
      <w:r>
        <w:rPr>
          <w:b/>
          <w:bCs/>
        </w:rPr>
        <w:t>Cost of attending</w:t>
      </w:r>
    </w:p>
    <w:p w14:paraId="49B1715A" w14:textId="77777777" w:rsidR="008D76C6" w:rsidRDefault="008D76C6" w:rsidP="008D76C6">
      <w:pPr>
        <w:spacing w:line="276" w:lineRule="auto"/>
        <w:jc w:val="both"/>
      </w:pPr>
      <w:r>
        <w:t xml:space="preserve">MOST will offer scholarships covering the cost of accommodation, tuition and pocket money. The participants will pay their travel costs. </w:t>
      </w:r>
    </w:p>
    <w:p w14:paraId="375661A9" w14:textId="77777777" w:rsidR="00616A0D" w:rsidRDefault="00616A0D" w:rsidP="00F15203">
      <w:pPr>
        <w:spacing w:line="276" w:lineRule="auto"/>
        <w:jc w:val="both"/>
      </w:pPr>
      <w:r>
        <w:br w:type="page"/>
      </w:r>
    </w:p>
    <w:p w14:paraId="07ED73AE" w14:textId="77777777" w:rsidR="00616A0D" w:rsidRPr="00104356" w:rsidRDefault="00616A0D" w:rsidP="00F15203">
      <w:pPr>
        <w:spacing w:line="276" w:lineRule="auto"/>
        <w:jc w:val="both"/>
        <w:rPr>
          <w:b/>
          <w:sz w:val="36"/>
        </w:rPr>
      </w:pPr>
      <w:r w:rsidRPr="00104356">
        <w:rPr>
          <w:rFonts w:ascii="Arial" w:hAnsi="Arial" w:cs="Arial"/>
          <w:b/>
          <w:sz w:val="36"/>
        </w:rPr>
        <w:t>APPLICATION FORM</w:t>
      </w:r>
      <w:r w:rsidRPr="00104356">
        <w:rPr>
          <w:b/>
          <w:sz w:val="36"/>
        </w:rPr>
        <w:t xml:space="preserve"> </w:t>
      </w:r>
    </w:p>
    <w:p w14:paraId="3B7B812D" w14:textId="77777777" w:rsidR="00616A0D" w:rsidRDefault="00616A0D" w:rsidP="00F15203">
      <w:pPr>
        <w:spacing w:line="276" w:lineRule="auto"/>
        <w:jc w:val="both"/>
        <w:rPr>
          <w:b/>
        </w:rPr>
      </w:pPr>
    </w:p>
    <w:p w14:paraId="0C176036" w14:textId="0CB80F95" w:rsidR="00616A0D" w:rsidRPr="00D74373" w:rsidRDefault="00616A0D" w:rsidP="00F15203">
      <w:pPr>
        <w:spacing w:line="276" w:lineRule="auto"/>
        <w:jc w:val="both"/>
        <w:rPr>
          <w:b/>
          <w:lang w:eastAsia="zh-CN"/>
        </w:rPr>
      </w:pPr>
      <w:r w:rsidRPr="00D74373">
        <w:rPr>
          <w:b/>
        </w:rPr>
        <w:t xml:space="preserve">DUE BY  </w:t>
      </w:r>
      <w:r w:rsidR="00980A94">
        <w:rPr>
          <w:b/>
        </w:rPr>
        <w:t xml:space="preserve">Saturday </w:t>
      </w:r>
      <w:r w:rsidRPr="006411D9">
        <w:rPr>
          <w:b/>
        </w:rPr>
        <w:t xml:space="preserve"> </w:t>
      </w:r>
      <w:r w:rsidR="00980A94">
        <w:rPr>
          <w:b/>
          <w:lang w:eastAsia="zh-CN"/>
        </w:rPr>
        <w:t>30</w:t>
      </w:r>
      <w:r w:rsidR="00751E30" w:rsidRPr="00751E30">
        <w:rPr>
          <w:b/>
          <w:vertAlign w:val="superscript"/>
          <w:lang w:eastAsia="zh-CN"/>
        </w:rPr>
        <w:t>s</w:t>
      </w:r>
      <w:r w:rsidR="00980A94">
        <w:rPr>
          <w:b/>
          <w:vertAlign w:val="superscript"/>
          <w:lang w:eastAsia="zh-CN"/>
        </w:rPr>
        <w:t>h</w:t>
      </w:r>
      <w:r w:rsidR="00751E30">
        <w:rPr>
          <w:b/>
          <w:lang w:eastAsia="zh-CN"/>
        </w:rPr>
        <w:t xml:space="preserve">  </w:t>
      </w:r>
      <w:r>
        <w:rPr>
          <w:rFonts w:hint="eastAsia"/>
          <w:b/>
          <w:lang w:eastAsia="zh-CN"/>
        </w:rPr>
        <w:t>J</w:t>
      </w:r>
      <w:r w:rsidR="00751E30">
        <w:rPr>
          <w:b/>
          <w:lang w:eastAsia="zh-CN"/>
        </w:rPr>
        <w:t>u</w:t>
      </w:r>
      <w:r w:rsidR="00980A94">
        <w:rPr>
          <w:b/>
          <w:lang w:eastAsia="zh-CN"/>
        </w:rPr>
        <w:t>ne</w:t>
      </w:r>
      <w:r>
        <w:rPr>
          <w:b/>
        </w:rPr>
        <w:t xml:space="preserve"> </w:t>
      </w:r>
      <w:r w:rsidRPr="006411D9">
        <w:rPr>
          <w:b/>
        </w:rPr>
        <w:t>201</w:t>
      </w:r>
      <w:r w:rsidR="00751E30">
        <w:rPr>
          <w:rFonts w:hint="eastAsia"/>
          <w:b/>
          <w:lang w:eastAsia="zh-CN"/>
        </w:rPr>
        <w:t>8</w:t>
      </w:r>
      <w:bookmarkStart w:id="0" w:name="_GoBack"/>
      <w:bookmarkEnd w:id="0"/>
    </w:p>
    <w:p w14:paraId="77D2A851" w14:textId="77777777" w:rsidR="00616A0D" w:rsidRDefault="00616A0D" w:rsidP="00F15203">
      <w:pPr>
        <w:spacing w:line="276" w:lineRule="auto"/>
        <w:jc w:val="both"/>
      </w:pPr>
    </w:p>
    <w:p w14:paraId="67902E2C" w14:textId="77777777" w:rsidR="00616A0D" w:rsidRDefault="00616A0D" w:rsidP="00F15203">
      <w:pPr>
        <w:spacing w:after="120" w:line="276" w:lineRule="auto"/>
        <w:jc w:val="both"/>
      </w:pPr>
      <w:r w:rsidRPr="004E76B1">
        <w:rPr>
          <w:b/>
        </w:rPr>
        <w:t xml:space="preserve">Goals of </w:t>
      </w:r>
      <w:r>
        <w:rPr>
          <w:rFonts w:hint="eastAsia"/>
          <w:b/>
          <w:lang w:eastAsia="zh-CN"/>
        </w:rPr>
        <w:t xml:space="preserve">the </w:t>
      </w:r>
      <w:r w:rsidR="00176120">
        <w:rPr>
          <w:rFonts w:hint="eastAsia"/>
          <w:b/>
          <w:lang w:eastAsia="zh-CN"/>
        </w:rPr>
        <w:t>course</w:t>
      </w:r>
    </w:p>
    <w:p w14:paraId="21484CD7" w14:textId="77777777" w:rsidR="00616A0D" w:rsidRDefault="00616A0D" w:rsidP="00F15203">
      <w:pPr>
        <w:spacing w:line="276" w:lineRule="auto"/>
        <w:jc w:val="both"/>
        <w:rPr>
          <w:lang w:eastAsia="zh-CN"/>
        </w:rPr>
      </w:pPr>
      <w:r>
        <w:rPr>
          <w:rFonts w:hint="eastAsia"/>
        </w:rPr>
        <w:t xml:space="preserve">To </w:t>
      </w:r>
      <w:r>
        <w:t>introduce the latest development</w:t>
      </w:r>
      <w:r w:rsidR="007D75C7">
        <w:t>s</w:t>
      </w:r>
      <w:r>
        <w:t xml:space="preserve"> of</w:t>
      </w:r>
      <w:r w:rsidR="007D75C7">
        <w:t xml:space="preserve"> </w:t>
      </w:r>
      <w:r>
        <w:t xml:space="preserve">TCM in </w:t>
      </w:r>
      <w:r w:rsidRPr="00DB5FD8">
        <w:t>clinical practice and research</w:t>
      </w:r>
      <w:r>
        <w:rPr>
          <w:rFonts w:hint="eastAsia"/>
        </w:rPr>
        <w:t xml:space="preserve">, share the experience of using TCM in </w:t>
      </w:r>
      <w:r>
        <w:t>different</w:t>
      </w:r>
      <w:r>
        <w:rPr>
          <w:rFonts w:hint="eastAsia"/>
        </w:rPr>
        <w:t xml:space="preserve"> countries and find a better way to</w:t>
      </w:r>
      <w:r>
        <w:t xml:space="preserve"> understand, apply and spread </w:t>
      </w:r>
      <w:r w:rsidR="007D75C7">
        <w:t>the knowledge of</w:t>
      </w:r>
      <w:r>
        <w:t xml:space="preserve"> TCM</w:t>
      </w:r>
      <w:r>
        <w:rPr>
          <w:rFonts w:hint="eastAsia"/>
        </w:rPr>
        <w:t>.</w:t>
      </w:r>
    </w:p>
    <w:p w14:paraId="6DB89B6F" w14:textId="77777777" w:rsidR="004E0875" w:rsidRDefault="00616A0D" w:rsidP="00F15203">
      <w:pPr>
        <w:spacing w:line="276" w:lineRule="auto"/>
        <w:jc w:val="both"/>
      </w:pPr>
      <w:r>
        <w:t>Lecture time primarily focuses o</w:t>
      </w:r>
      <w:r>
        <w:rPr>
          <w:rFonts w:hint="eastAsia"/>
          <w:lang w:eastAsia="zh-CN"/>
        </w:rPr>
        <w:t xml:space="preserve">n </w:t>
      </w:r>
      <w:r>
        <w:t xml:space="preserve">the development of clinical </w:t>
      </w:r>
      <w:r>
        <w:rPr>
          <w:rFonts w:hint="eastAsia"/>
          <w:lang w:eastAsia="zh-CN"/>
        </w:rPr>
        <w:t xml:space="preserve">practice </w:t>
      </w:r>
      <w:r>
        <w:t>and research of TC</w:t>
      </w:r>
      <w:r w:rsidRPr="00D92CBA">
        <w:t>M</w:t>
      </w:r>
      <w:r w:rsidR="004E0875">
        <w:t xml:space="preserve">. </w:t>
      </w:r>
    </w:p>
    <w:p w14:paraId="5E2FEE87" w14:textId="77777777" w:rsidR="004E0875" w:rsidRDefault="004E0875" w:rsidP="00F15203">
      <w:pPr>
        <w:spacing w:line="276" w:lineRule="auto"/>
        <w:jc w:val="both"/>
        <w:rPr>
          <w:lang w:eastAsia="zh-CN"/>
        </w:rPr>
      </w:pPr>
      <w:r>
        <w:rPr>
          <w:lang w:eastAsia="zh-CN"/>
        </w:rPr>
        <w:t>V</w:t>
      </w:r>
      <w:r w:rsidR="00616A0D">
        <w:rPr>
          <w:rFonts w:hint="eastAsia"/>
          <w:lang w:eastAsia="zh-CN"/>
        </w:rPr>
        <w:t xml:space="preserve">isiting time </w:t>
      </w:r>
      <w:r>
        <w:rPr>
          <w:lang w:eastAsia="zh-CN"/>
        </w:rPr>
        <w:t xml:space="preserve">concentrates on </w:t>
      </w:r>
      <w:r w:rsidR="00616A0D">
        <w:rPr>
          <w:rFonts w:hint="eastAsia"/>
          <w:lang w:eastAsia="zh-CN"/>
        </w:rPr>
        <w:t>viewing the practice of TCM in</w:t>
      </w:r>
      <w:r w:rsidR="00A71706">
        <w:rPr>
          <w:lang w:eastAsia="zh-CN"/>
        </w:rPr>
        <w:t xml:space="preserve"> a </w:t>
      </w:r>
      <w:r w:rsidR="00616A0D">
        <w:rPr>
          <w:rFonts w:hint="eastAsia"/>
          <w:lang w:eastAsia="zh-CN"/>
        </w:rPr>
        <w:t>clinic,</w:t>
      </w:r>
      <w:r w:rsidR="00616A0D" w:rsidRPr="00E81EB2">
        <w:t xml:space="preserve"> </w:t>
      </w:r>
      <w:r w:rsidR="00616A0D" w:rsidRPr="00E81EB2">
        <w:rPr>
          <w:lang w:eastAsia="zh-CN"/>
        </w:rPr>
        <w:t>research institute</w:t>
      </w:r>
      <w:r w:rsidR="00616A0D">
        <w:rPr>
          <w:rFonts w:hint="eastAsia"/>
          <w:lang w:eastAsia="zh-CN"/>
        </w:rPr>
        <w:t xml:space="preserve">, </w:t>
      </w:r>
      <w:r w:rsidR="00616A0D">
        <w:rPr>
          <w:lang w:eastAsia="zh-CN"/>
        </w:rPr>
        <w:t>technology</w:t>
      </w:r>
      <w:r w:rsidR="00616A0D">
        <w:rPr>
          <w:rFonts w:hint="eastAsia"/>
          <w:lang w:eastAsia="zh-CN"/>
        </w:rPr>
        <w:t xml:space="preserve"> </w:t>
      </w:r>
      <w:r>
        <w:rPr>
          <w:lang w:eastAsia="zh-CN"/>
        </w:rPr>
        <w:t xml:space="preserve">firms </w:t>
      </w:r>
      <w:r w:rsidR="00616A0D">
        <w:rPr>
          <w:rFonts w:hint="eastAsia"/>
          <w:lang w:eastAsia="zh-CN"/>
        </w:rPr>
        <w:t>and business</w:t>
      </w:r>
      <w:r>
        <w:rPr>
          <w:lang w:eastAsia="zh-CN"/>
        </w:rPr>
        <w:t>es.</w:t>
      </w:r>
      <w:r w:rsidR="00616A0D">
        <w:rPr>
          <w:rFonts w:hint="eastAsia"/>
          <w:lang w:eastAsia="zh-CN"/>
        </w:rPr>
        <w:t xml:space="preserve"> </w:t>
      </w:r>
    </w:p>
    <w:p w14:paraId="6FDE9EF6" w14:textId="77777777" w:rsidR="00616A0D" w:rsidRDefault="004E0875" w:rsidP="00F15203">
      <w:pPr>
        <w:spacing w:line="276" w:lineRule="auto"/>
        <w:jc w:val="both"/>
      </w:pPr>
      <w:r>
        <w:rPr>
          <w:lang w:eastAsia="zh-CN"/>
        </w:rPr>
        <w:t>D</w:t>
      </w:r>
      <w:r w:rsidR="00616A0D" w:rsidRPr="00D92CBA">
        <w:rPr>
          <w:rFonts w:hint="eastAsia"/>
          <w:lang w:eastAsia="zh-CN"/>
        </w:rPr>
        <w:t>iscussion</w:t>
      </w:r>
      <w:r>
        <w:rPr>
          <w:lang w:eastAsia="zh-CN"/>
        </w:rPr>
        <w:t>s</w:t>
      </w:r>
      <w:r w:rsidR="00616A0D" w:rsidRPr="00D92CBA">
        <w:rPr>
          <w:rFonts w:hint="eastAsia"/>
          <w:lang w:eastAsia="zh-CN"/>
        </w:rPr>
        <w:t xml:space="preserve"> </w:t>
      </w:r>
      <w:r w:rsidR="00616A0D" w:rsidRPr="00D92CBA">
        <w:t xml:space="preserve">are directly related to the </w:t>
      </w:r>
      <w:r w:rsidR="00616A0D">
        <w:rPr>
          <w:rFonts w:hint="eastAsia"/>
          <w:lang w:eastAsia="zh-CN"/>
        </w:rPr>
        <w:t>group</w:t>
      </w:r>
      <w:r w:rsidR="00616A0D" w:rsidRPr="00D92CBA">
        <w:t>s’ protocols</w:t>
      </w:r>
      <w:r w:rsidR="00616A0D">
        <w:rPr>
          <w:rFonts w:hint="eastAsia"/>
          <w:lang w:eastAsia="zh-CN"/>
        </w:rPr>
        <w:t xml:space="preserve"> and presentations</w:t>
      </w:r>
      <w:r w:rsidR="00A71706">
        <w:rPr>
          <w:lang w:eastAsia="zh-CN"/>
        </w:rPr>
        <w:t xml:space="preserve"> and s</w:t>
      </w:r>
      <w:r w:rsidR="00616A0D">
        <w:rPr>
          <w:lang w:eastAsia="zh-CN"/>
        </w:rPr>
        <w:t>ymposium</w:t>
      </w:r>
      <w:r w:rsidR="00616A0D">
        <w:rPr>
          <w:rFonts w:hint="eastAsia"/>
          <w:lang w:eastAsia="zh-CN"/>
        </w:rPr>
        <w:t xml:space="preserve">s of different diseases </w:t>
      </w:r>
      <w:r w:rsidR="00A71706">
        <w:rPr>
          <w:lang w:eastAsia="zh-CN"/>
        </w:rPr>
        <w:t xml:space="preserve">or </w:t>
      </w:r>
      <w:r w:rsidR="00616A0D">
        <w:rPr>
          <w:rFonts w:hint="eastAsia"/>
          <w:lang w:eastAsia="zh-CN"/>
        </w:rPr>
        <w:t>topics</w:t>
      </w:r>
      <w:r w:rsidR="00A71706">
        <w:rPr>
          <w:lang w:eastAsia="zh-CN"/>
        </w:rPr>
        <w:t>. Con</w:t>
      </w:r>
      <w:r w:rsidR="005F3B23">
        <w:rPr>
          <w:lang w:eastAsia="zh-CN"/>
        </w:rPr>
        <w:t>c</w:t>
      </w:r>
      <w:r w:rsidR="00A71706">
        <w:rPr>
          <w:lang w:eastAsia="zh-CN"/>
        </w:rPr>
        <w:t>rete topics</w:t>
      </w:r>
      <w:r w:rsidR="008302CF">
        <w:rPr>
          <w:lang w:eastAsia="zh-CN"/>
        </w:rPr>
        <w:t xml:space="preserve"> </w:t>
      </w:r>
      <w:r w:rsidR="005F3B23">
        <w:rPr>
          <w:rFonts w:hint="eastAsia"/>
          <w:lang w:eastAsia="zh-CN"/>
        </w:rPr>
        <w:t>to be discussed</w:t>
      </w:r>
      <w:r w:rsidR="00616A0D" w:rsidRPr="00D92CBA">
        <w:t>.</w:t>
      </w:r>
      <w:r w:rsidR="00616A0D">
        <w:t xml:space="preserve"> </w:t>
      </w:r>
    </w:p>
    <w:p w14:paraId="4A852F1D" w14:textId="77777777" w:rsidR="00616A0D" w:rsidRPr="00516ABF" w:rsidRDefault="00616A0D" w:rsidP="00F15203">
      <w:pPr>
        <w:spacing w:line="276" w:lineRule="auto"/>
        <w:jc w:val="both"/>
      </w:pPr>
    </w:p>
    <w:p w14:paraId="726D4D2A" w14:textId="77777777" w:rsidR="00616A0D" w:rsidRDefault="00616A0D" w:rsidP="00F15203">
      <w:pPr>
        <w:spacing w:after="120" w:line="276" w:lineRule="auto"/>
        <w:jc w:val="both"/>
      </w:pPr>
      <w:r>
        <w:t xml:space="preserve">Participants will extend the knowledge gained </w:t>
      </w:r>
      <w:r w:rsidR="008D2F96">
        <w:t>during</w:t>
      </w:r>
      <w:r>
        <w:t xml:space="preserve"> the course </w:t>
      </w:r>
      <w:r w:rsidR="004112A8">
        <w:t>in the following way</w:t>
      </w:r>
    </w:p>
    <w:p w14:paraId="66363818" w14:textId="77777777" w:rsidR="00616A0D" w:rsidRDefault="00616A0D" w:rsidP="00F15203">
      <w:pPr>
        <w:numPr>
          <w:ilvl w:val="1"/>
          <w:numId w:val="4"/>
        </w:numPr>
        <w:spacing w:line="276" w:lineRule="auto"/>
        <w:jc w:val="both"/>
      </w:pPr>
      <w:r>
        <w:rPr>
          <w:rFonts w:hint="eastAsia"/>
          <w:lang w:eastAsia="zh-CN"/>
        </w:rPr>
        <w:t>D</w:t>
      </w:r>
      <w:r>
        <w:t xml:space="preserve">evelopment of clinical and basic research </w:t>
      </w:r>
      <w:r w:rsidR="008D2F96">
        <w:t>in</w:t>
      </w:r>
      <w:r>
        <w:t xml:space="preserve"> TCM</w:t>
      </w:r>
      <w:r w:rsidR="008302CF">
        <w:t>.</w:t>
      </w:r>
    </w:p>
    <w:p w14:paraId="4912EA07" w14:textId="77777777" w:rsidR="00616A0D" w:rsidRDefault="00616A0D" w:rsidP="00F15203">
      <w:pPr>
        <w:numPr>
          <w:ilvl w:val="1"/>
          <w:numId w:val="4"/>
        </w:numPr>
        <w:spacing w:line="276" w:lineRule="auto"/>
        <w:jc w:val="both"/>
      </w:pPr>
      <w:r>
        <w:t>Concepts and applications of TCM in prevention and treatment of chronic diseases, cancers and infectious diseases</w:t>
      </w:r>
      <w:r w:rsidR="008302CF">
        <w:t>.</w:t>
      </w:r>
    </w:p>
    <w:p w14:paraId="75A8EB4D" w14:textId="77777777" w:rsidR="00616A0D" w:rsidRDefault="00616A0D" w:rsidP="00F15203">
      <w:pPr>
        <w:numPr>
          <w:ilvl w:val="1"/>
          <w:numId w:val="4"/>
        </w:numPr>
        <w:spacing w:line="276" w:lineRule="auto"/>
        <w:jc w:val="both"/>
      </w:pPr>
      <w:r>
        <w:t>Application and research of different TCM therapie</w:t>
      </w:r>
      <w:r w:rsidR="00CB416E">
        <w:t>s</w:t>
      </w:r>
      <w:r w:rsidR="008302CF">
        <w:t>.</w:t>
      </w:r>
    </w:p>
    <w:p w14:paraId="6C57E43A" w14:textId="77777777" w:rsidR="00616A0D" w:rsidRDefault="00616A0D" w:rsidP="00F15203">
      <w:pPr>
        <w:numPr>
          <w:ilvl w:val="1"/>
          <w:numId w:val="4"/>
        </w:numPr>
        <w:spacing w:line="276" w:lineRule="auto"/>
        <w:jc w:val="both"/>
      </w:pPr>
      <w:r>
        <w:rPr>
          <w:rFonts w:hint="eastAsia"/>
          <w:lang w:eastAsia="zh-CN"/>
        </w:rPr>
        <w:t xml:space="preserve">Communicate and exchange the applications of TCM in </w:t>
      </w:r>
      <w:r>
        <w:rPr>
          <w:lang w:eastAsia="zh-CN"/>
        </w:rPr>
        <w:t>different</w:t>
      </w:r>
      <w:r>
        <w:rPr>
          <w:rFonts w:hint="eastAsia"/>
          <w:lang w:eastAsia="zh-CN"/>
        </w:rPr>
        <w:t xml:space="preserve"> countries</w:t>
      </w:r>
      <w:r w:rsidR="008302CF">
        <w:rPr>
          <w:lang w:eastAsia="zh-CN"/>
        </w:rPr>
        <w:t>.</w:t>
      </w:r>
      <w:r>
        <w:rPr>
          <w:rFonts w:hint="eastAsia"/>
          <w:lang w:eastAsia="zh-CN"/>
        </w:rPr>
        <w:t xml:space="preserve">  </w:t>
      </w:r>
    </w:p>
    <w:p w14:paraId="02DB7DA2" w14:textId="77777777" w:rsidR="00616A0D" w:rsidRDefault="00616A0D" w:rsidP="00F15203">
      <w:pPr>
        <w:spacing w:line="276" w:lineRule="auto"/>
        <w:jc w:val="both"/>
      </w:pPr>
    </w:p>
    <w:p w14:paraId="396F6D5E" w14:textId="77777777" w:rsidR="00616A0D" w:rsidRPr="004E76B1" w:rsidRDefault="00616A0D" w:rsidP="00F15203">
      <w:pPr>
        <w:spacing w:after="120" w:line="276" w:lineRule="auto"/>
        <w:jc w:val="both"/>
        <w:rPr>
          <w:b/>
        </w:rPr>
      </w:pPr>
      <w:r>
        <w:rPr>
          <w:b/>
        </w:rPr>
        <w:t>Selection criteria</w:t>
      </w:r>
    </w:p>
    <w:p w14:paraId="02C38DDD" w14:textId="77777777" w:rsidR="00616A0D" w:rsidRDefault="00CB416E" w:rsidP="00F15203">
      <w:pPr>
        <w:spacing w:line="276" w:lineRule="auto"/>
        <w:jc w:val="both"/>
      </w:pPr>
      <w:r>
        <w:rPr>
          <w:lang w:eastAsia="zh-CN"/>
        </w:rPr>
        <w:t>S</w:t>
      </w:r>
      <w:r w:rsidR="00616A0D">
        <w:rPr>
          <w:rFonts w:hint="eastAsia"/>
          <w:lang w:eastAsia="zh-CN"/>
        </w:rPr>
        <w:t>tudent</w:t>
      </w:r>
      <w:r>
        <w:rPr>
          <w:lang w:eastAsia="zh-CN"/>
        </w:rPr>
        <w:t>s</w:t>
      </w:r>
      <w:r w:rsidR="00616A0D">
        <w:rPr>
          <w:rFonts w:hint="eastAsia"/>
          <w:lang w:eastAsia="zh-CN"/>
        </w:rPr>
        <w:t xml:space="preserve"> will be </w:t>
      </w:r>
      <w:r w:rsidR="00616A0D">
        <w:rPr>
          <w:lang w:eastAsia="zh-CN"/>
        </w:rPr>
        <w:t>divided</w:t>
      </w:r>
      <w:r w:rsidR="00616A0D">
        <w:rPr>
          <w:rFonts w:hint="eastAsia"/>
          <w:lang w:eastAsia="zh-CN"/>
        </w:rPr>
        <w:t xml:space="preserve"> into different groups. </w:t>
      </w:r>
      <w:r w:rsidR="00616A0D">
        <w:t xml:space="preserve">Each </w:t>
      </w:r>
      <w:r w:rsidR="00616A0D">
        <w:rPr>
          <w:rFonts w:hint="eastAsia"/>
          <w:lang w:eastAsia="zh-CN"/>
        </w:rPr>
        <w:t xml:space="preserve">group </w:t>
      </w:r>
      <w:r w:rsidR="00616A0D">
        <w:t xml:space="preserve">writing a MOP will be expected to have completed their own </w:t>
      </w:r>
      <w:r w:rsidR="00616A0D">
        <w:rPr>
          <w:rFonts w:hint="eastAsia"/>
          <w:lang w:eastAsia="zh-CN"/>
        </w:rPr>
        <w:t xml:space="preserve">clinical or </w:t>
      </w:r>
      <w:r w:rsidR="00616A0D">
        <w:t>research protocol by the</w:t>
      </w:r>
      <w:r w:rsidR="00616A0D">
        <w:rPr>
          <w:rFonts w:hint="eastAsia"/>
          <w:lang w:eastAsia="zh-CN"/>
        </w:rPr>
        <w:t xml:space="preserve"> </w:t>
      </w:r>
      <w:r w:rsidR="00616A0D">
        <w:t xml:space="preserve">end of the course. </w:t>
      </w:r>
    </w:p>
    <w:p w14:paraId="2326122E" w14:textId="77777777" w:rsidR="00616A0D" w:rsidRDefault="00616A0D" w:rsidP="00F15203">
      <w:pPr>
        <w:numPr>
          <w:ilvl w:val="0"/>
          <w:numId w:val="2"/>
        </w:numPr>
        <w:spacing w:line="276" w:lineRule="auto"/>
        <w:jc w:val="both"/>
      </w:pPr>
      <w:r>
        <w:t>Participants</w:t>
      </w:r>
      <w:r>
        <w:rPr>
          <w:rFonts w:hint="eastAsia"/>
          <w:lang w:eastAsia="zh-CN"/>
        </w:rPr>
        <w:t xml:space="preserve"> should </w:t>
      </w:r>
      <w:r>
        <w:t xml:space="preserve">work in healthcare setting that relates to </w:t>
      </w:r>
      <w:r>
        <w:rPr>
          <w:rFonts w:hint="eastAsia"/>
          <w:lang w:eastAsia="zh-CN"/>
        </w:rPr>
        <w:t xml:space="preserve">(integrating) medicine or TCM </w:t>
      </w:r>
    </w:p>
    <w:p w14:paraId="06943FB7" w14:textId="77777777" w:rsidR="00616A0D" w:rsidRDefault="00616A0D" w:rsidP="00F15203">
      <w:pPr>
        <w:numPr>
          <w:ilvl w:val="0"/>
          <w:numId w:val="2"/>
        </w:numPr>
        <w:spacing w:line="276" w:lineRule="auto"/>
        <w:jc w:val="both"/>
      </w:pPr>
      <w:r>
        <w:t xml:space="preserve">Participants must demonstrate a high level of English </w:t>
      </w:r>
      <w:r w:rsidR="00CB416E">
        <w:t xml:space="preserve">in </w:t>
      </w:r>
      <w:r>
        <w:t>speaking, reading</w:t>
      </w:r>
      <w:r w:rsidR="00CB416E">
        <w:t xml:space="preserve"> </w:t>
      </w:r>
      <w:r>
        <w:t>and writing</w:t>
      </w:r>
      <w:r w:rsidR="00A71706">
        <w:t>.</w:t>
      </w:r>
      <w:r>
        <w:t xml:space="preserve"> </w:t>
      </w:r>
    </w:p>
    <w:p w14:paraId="005D012A" w14:textId="77777777" w:rsidR="00616A0D" w:rsidRDefault="00616A0D" w:rsidP="00F15203">
      <w:pPr>
        <w:numPr>
          <w:ilvl w:val="0"/>
          <w:numId w:val="2"/>
        </w:numPr>
        <w:spacing w:line="276" w:lineRule="auto"/>
        <w:jc w:val="both"/>
      </w:pPr>
      <w:r>
        <w:t>Participants must have a medical or related degree</w:t>
      </w:r>
      <w:r w:rsidR="00A71706">
        <w:t>.</w:t>
      </w:r>
    </w:p>
    <w:p w14:paraId="0B0245C8" w14:textId="77777777" w:rsidR="00616A0D" w:rsidRDefault="00616A0D" w:rsidP="00F15203">
      <w:pPr>
        <w:numPr>
          <w:ilvl w:val="0"/>
          <w:numId w:val="2"/>
        </w:numPr>
        <w:spacing w:line="276" w:lineRule="auto"/>
        <w:jc w:val="both"/>
      </w:pPr>
      <w:r>
        <w:t>Participants</w:t>
      </w:r>
      <w:r>
        <w:rPr>
          <w:rFonts w:hint="eastAsia"/>
          <w:lang w:eastAsia="zh-CN"/>
        </w:rPr>
        <w:t xml:space="preserve"> must be healthy and </w:t>
      </w:r>
      <w:r w:rsidR="00CB416E">
        <w:rPr>
          <w:lang w:eastAsia="zh-CN"/>
        </w:rPr>
        <w:t>have a</w:t>
      </w:r>
      <w:r w:rsidR="00CB416E">
        <w:rPr>
          <w:rFonts w:hint="eastAsia"/>
          <w:lang w:eastAsia="zh-CN"/>
        </w:rPr>
        <w:t xml:space="preserve"> </w:t>
      </w:r>
      <w:r>
        <w:rPr>
          <w:rFonts w:hint="eastAsia"/>
          <w:lang w:eastAsia="zh-CN"/>
        </w:rPr>
        <w:t>permission</w:t>
      </w:r>
      <w:r w:rsidR="00A71706">
        <w:rPr>
          <w:lang w:eastAsia="zh-CN"/>
        </w:rPr>
        <w:t xml:space="preserve"> to participate</w:t>
      </w:r>
      <w:r>
        <w:rPr>
          <w:rFonts w:hint="eastAsia"/>
          <w:lang w:eastAsia="zh-CN"/>
        </w:rPr>
        <w:t xml:space="preserve"> </w:t>
      </w:r>
      <w:r w:rsidR="00A71706">
        <w:rPr>
          <w:lang w:eastAsia="zh-CN"/>
        </w:rPr>
        <w:t xml:space="preserve">from </w:t>
      </w:r>
      <w:r>
        <w:rPr>
          <w:rFonts w:hint="eastAsia"/>
          <w:lang w:eastAsia="zh-CN"/>
        </w:rPr>
        <w:t>their working unit</w:t>
      </w:r>
      <w:r w:rsidR="00A71706">
        <w:rPr>
          <w:lang w:eastAsia="zh-CN"/>
        </w:rPr>
        <w:t>.</w:t>
      </w:r>
    </w:p>
    <w:p w14:paraId="713BD2DC" w14:textId="77777777" w:rsidR="00616A0D" w:rsidRDefault="00616A0D" w:rsidP="00F15203">
      <w:pPr>
        <w:spacing w:line="276" w:lineRule="auto"/>
        <w:jc w:val="both"/>
      </w:pPr>
    </w:p>
    <w:p w14:paraId="1F153BE6" w14:textId="77777777" w:rsidR="00616A0D" w:rsidRDefault="00616A0D" w:rsidP="00F15203">
      <w:pPr>
        <w:spacing w:line="276" w:lineRule="auto"/>
        <w:jc w:val="both"/>
      </w:pPr>
      <w:r>
        <w:t xml:space="preserve">Participants are required to remain on-site for </w:t>
      </w:r>
      <w:r w:rsidR="000D6D49">
        <w:t xml:space="preserve">the </w:t>
      </w:r>
      <w:r w:rsidR="00CB416E">
        <w:t xml:space="preserve">full length </w:t>
      </w:r>
      <w:r w:rsidR="000D6D49">
        <w:t xml:space="preserve">while attending the course </w:t>
      </w:r>
      <w:r>
        <w:t xml:space="preserve">and are expected to </w:t>
      </w:r>
      <w:r w:rsidR="00CB416E">
        <w:t>engage</w:t>
      </w:r>
      <w:r>
        <w:t xml:space="preserve"> </w:t>
      </w:r>
      <w:r w:rsidR="000D6D49">
        <w:t xml:space="preserve">in </w:t>
      </w:r>
      <w:r>
        <w:t xml:space="preserve">preparation in the evenings. </w:t>
      </w:r>
      <w:r w:rsidR="00A71706">
        <w:t>Because t</w:t>
      </w:r>
      <w:r>
        <w:t>he course work is demanding</w:t>
      </w:r>
      <w:r w:rsidR="000D6D49">
        <w:t xml:space="preserve"> </w:t>
      </w:r>
      <w:r>
        <w:t xml:space="preserve">participants are required to </w:t>
      </w:r>
      <w:r w:rsidR="000D6D49">
        <w:t xml:space="preserve">make themselves fully available </w:t>
      </w:r>
      <w:r>
        <w:t xml:space="preserve">for the </w:t>
      </w:r>
      <w:r>
        <w:rPr>
          <w:rFonts w:hint="eastAsia"/>
          <w:lang w:eastAsia="zh-CN"/>
        </w:rPr>
        <w:t xml:space="preserve">two </w:t>
      </w:r>
      <w:r>
        <w:t>week</w:t>
      </w:r>
      <w:r>
        <w:rPr>
          <w:rFonts w:hint="eastAsia"/>
          <w:lang w:eastAsia="zh-CN"/>
        </w:rPr>
        <w:t>s</w:t>
      </w:r>
      <w:r>
        <w:t xml:space="preserve"> of the course</w:t>
      </w:r>
      <w:r w:rsidR="000D6D49">
        <w:t xml:space="preserve"> and free themselves from any other commitments in that period.</w:t>
      </w:r>
    </w:p>
    <w:p w14:paraId="0CA7A62C" w14:textId="77777777" w:rsidR="00616A0D" w:rsidRDefault="00616A0D" w:rsidP="00F15203">
      <w:pPr>
        <w:spacing w:line="276" w:lineRule="auto"/>
        <w:jc w:val="both"/>
      </w:pPr>
      <w:r>
        <w:t xml:space="preserve"> </w:t>
      </w:r>
    </w:p>
    <w:p w14:paraId="169EA1A1" w14:textId="77777777" w:rsidR="00616A0D" w:rsidRDefault="00616A0D" w:rsidP="00F15203">
      <w:pPr>
        <w:spacing w:line="276" w:lineRule="auto"/>
        <w:jc w:val="both"/>
      </w:pPr>
      <w:r>
        <w:t xml:space="preserve">Participants will be expected to present their protocols </w:t>
      </w:r>
      <w:r>
        <w:rPr>
          <w:rFonts w:hint="eastAsia"/>
          <w:lang w:eastAsia="zh-CN"/>
        </w:rPr>
        <w:t>in groups at</w:t>
      </w:r>
      <w:r>
        <w:t xml:space="preserve"> the </w:t>
      </w:r>
      <w:r>
        <w:rPr>
          <w:rFonts w:hint="eastAsia"/>
          <w:lang w:eastAsia="zh-CN"/>
        </w:rPr>
        <w:t>end of the course</w:t>
      </w:r>
      <w:r>
        <w:t xml:space="preserve">. </w:t>
      </w:r>
    </w:p>
    <w:p w14:paraId="5EAB6771" w14:textId="77777777" w:rsidR="00616A0D" w:rsidRPr="00B61B51" w:rsidRDefault="00616A0D" w:rsidP="00F15203">
      <w:pPr>
        <w:spacing w:line="276" w:lineRule="auto"/>
        <w:jc w:val="both"/>
        <w:rPr>
          <w:b/>
        </w:rPr>
      </w:pPr>
    </w:p>
    <w:p w14:paraId="70AC3E9A" w14:textId="77777777" w:rsidR="00616A0D" w:rsidRPr="008302CF" w:rsidRDefault="00616A0D" w:rsidP="00F15203">
      <w:pPr>
        <w:spacing w:after="120" w:line="276" w:lineRule="auto"/>
        <w:jc w:val="both"/>
        <w:rPr>
          <w:rFonts w:ascii="Arial" w:hAnsi="Arial" w:cs="Arial"/>
          <w:b/>
        </w:rPr>
      </w:pPr>
      <w:r w:rsidRPr="00B61B51">
        <w:rPr>
          <w:rFonts w:ascii="Arial" w:hAnsi="Arial" w:cs="Arial"/>
          <w:b/>
        </w:rPr>
        <w:t xml:space="preserve">Personal Details </w:t>
      </w:r>
    </w:p>
    <w:p w14:paraId="1AEA9102" w14:textId="77777777" w:rsidR="00616A0D" w:rsidRDefault="00616A0D" w:rsidP="00F15203">
      <w:pPr>
        <w:spacing w:line="276" w:lineRule="auto"/>
        <w:jc w:val="both"/>
      </w:pPr>
      <w:r>
        <w:t>1. Name:</w:t>
      </w:r>
    </w:p>
    <w:p w14:paraId="33C9C555" w14:textId="77777777" w:rsidR="00616A0D" w:rsidRDefault="00616A0D" w:rsidP="00F15203">
      <w:pPr>
        <w:spacing w:line="276" w:lineRule="auto"/>
        <w:jc w:val="both"/>
      </w:pPr>
    </w:p>
    <w:p w14:paraId="5EA40BEB" w14:textId="77777777" w:rsidR="00616A0D" w:rsidRDefault="00616A0D" w:rsidP="00F15203">
      <w:pPr>
        <w:spacing w:line="276" w:lineRule="auto"/>
        <w:jc w:val="both"/>
      </w:pPr>
      <w:r>
        <w:t>2. University degree(s)</w:t>
      </w:r>
      <w:r w:rsidR="000D6D49">
        <w:t>:</w:t>
      </w:r>
    </w:p>
    <w:p w14:paraId="566A1F7F" w14:textId="77777777" w:rsidR="00616A0D" w:rsidRDefault="00616A0D" w:rsidP="00F15203">
      <w:pPr>
        <w:spacing w:line="276" w:lineRule="auto"/>
        <w:jc w:val="both"/>
      </w:pPr>
    </w:p>
    <w:p w14:paraId="40471EE8" w14:textId="77777777" w:rsidR="00616A0D" w:rsidRDefault="00616A0D" w:rsidP="00F15203">
      <w:pPr>
        <w:spacing w:line="276" w:lineRule="auto"/>
        <w:jc w:val="both"/>
      </w:pPr>
      <w:r>
        <w:lastRenderedPageBreak/>
        <w:t xml:space="preserve">3. Phone number(s): </w:t>
      </w:r>
    </w:p>
    <w:p w14:paraId="037986F9" w14:textId="77777777" w:rsidR="00616A0D" w:rsidRDefault="00616A0D" w:rsidP="00F15203">
      <w:pPr>
        <w:spacing w:line="276" w:lineRule="auto"/>
        <w:jc w:val="both"/>
        <w:rPr>
          <w:lang w:eastAsia="zh-CN"/>
        </w:rPr>
      </w:pPr>
    </w:p>
    <w:p w14:paraId="683BA604" w14:textId="77777777" w:rsidR="00616A0D" w:rsidRDefault="00616A0D" w:rsidP="00F15203">
      <w:pPr>
        <w:spacing w:line="276" w:lineRule="auto"/>
        <w:jc w:val="both"/>
      </w:pPr>
      <w:r>
        <w:t xml:space="preserve">4. Email address: </w:t>
      </w:r>
    </w:p>
    <w:p w14:paraId="535CE40F" w14:textId="77777777" w:rsidR="00616A0D" w:rsidRPr="004137D4" w:rsidRDefault="00616A0D" w:rsidP="00F15203">
      <w:pPr>
        <w:spacing w:line="276" w:lineRule="auto"/>
        <w:jc w:val="both"/>
        <w:rPr>
          <w:lang w:eastAsia="zh-CN"/>
        </w:rPr>
      </w:pPr>
    </w:p>
    <w:p w14:paraId="2DA5EFEA" w14:textId="77777777" w:rsidR="00616A0D" w:rsidRDefault="00616A0D" w:rsidP="00F15203">
      <w:pPr>
        <w:spacing w:line="276" w:lineRule="auto"/>
        <w:jc w:val="both"/>
      </w:pPr>
      <w:r>
        <w:t>5. Date of birth:</w:t>
      </w:r>
    </w:p>
    <w:p w14:paraId="51F19D07" w14:textId="77777777" w:rsidR="00616A0D" w:rsidRDefault="00616A0D" w:rsidP="00F15203">
      <w:pPr>
        <w:spacing w:line="276" w:lineRule="auto"/>
        <w:jc w:val="both"/>
        <w:rPr>
          <w:lang w:eastAsia="zh-CN"/>
        </w:rPr>
      </w:pPr>
    </w:p>
    <w:p w14:paraId="3D21F826" w14:textId="77777777" w:rsidR="00616A0D" w:rsidRDefault="00616A0D" w:rsidP="00F15203">
      <w:pPr>
        <w:spacing w:line="276" w:lineRule="auto"/>
        <w:jc w:val="both"/>
      </w:pPr>
      <w:r>
        <w:t xml:space="preserve">6. Current place of work: </w:t>
      </w:r>
    </w:p>
    <w:p w14:paraId="5B39A524" w14:textId="77777777" w:rsidR="00616A0D" w:rsidRPr="004137D4" w:rsidRDefault="00616A0D" w:rsidP="00F15203">
      <w:pPr>
        <w:spacing w:line="276" w:lineRule="auto"/>
        <w:jc w:val="both"/>
        <w:rPr>
          <w:lang w:eastAsia="zh-CN"/>
        </w:rPr>
      </w:pPr>
    </w:p>
    <w:p w14:paraId="4D814007" w14:textId="77777777" w:rsidR="00616A0D" w:rsidRDefault="00616A0D" w:rsidP="00F15203">
      <w:pPr>
        <w:spacing w:line="276" w:lineRule="auto"/>
        <w:jc w:val="both"/>
      </w:pPr>
      <w:r>
        <w:t xml:space="preserve">7. The title of current job: </w:t>
      </w:r>
    </w:p>
    <w:p w14:paraId="7282203C" w14:textId="77777777" w:rsidR="00616A0D" w:rsidRPr="004137D4" w:rsidRDefault="00616A0D" w:rsidP="00F15203">
      <w:pPr>
        <w:spacing w:line="276" w:lineRule="auto"/>
        <w:jc w:val="both"/>
      </w:pPr>
    </w:p>
    <w:p w14:paraId="051B99E2" w14:textId="77777777" w:rsidR="00616A0D" w:rsidRDefault="00616A0D" w:rsidP="00F15203">
      <w:pPr>
        <w:spacing w:line="276" w:lineRule="auto"/>
        <w:jc w:val="both"/>
      </w:pPr>
      <w:r>
        <w:t xml:space="preserve">8. Which previous </w:t>
      </w:r>
      <w:r>
        <w:rPr>
          <w:rFonts w:hint="eastAsia"/>
          <w:lang w:eastAsia="zh-CN"/>
        </w:rPr>
        <w:t>TCM/traditional medicine</w:t>
      </w:r>
      <w:r>
        <w:t xml:space="preserve"> </w:t>
      </w:r>
      <w:r>
        <w:rPr>
          <w:rFonts w:hint="eastAsia"/>
          <w:lang w:eastAsia="zh-CN"/>
        </w:rPr>
        <w:t xml:space="preserve">or related </w:t>
      </w:r>
      <w:r>
        <w:t>courses have you attended (list the year</w:t>
      </w:r>
      <w:r>
        <w:rPr>
          <w:rFonts w:hint="eastAsia"/>
          <w:lang w:eastAsia="zh-CN"/>
        </w:rPr>
        <w:t xml:space="preserve">, </w:t>
      </w:r>
      <w:r w:rsidRPr="00290AE3">
        <w:rPr>
          <w:lang w:eastAsia="zh-CN"/>
        </w:rPr>
        <w:t>sponsor</w:t>
      </w:r>
      <w:r>
        <w:rPr>
          <w:rFonts w:hint="eastAsia"/>
          <w:lang w:eastAsia="zh-CN"/>
        </w:rPr>
        <w:t xml:space="preserve"> and place</w:t>
      </w:r>
      <w:r>
        <w:t>):</w:t>
      </w:r>
    </w:p>
    <w:p w14:paraId="0EEB1ECA" w14:textId="77777777" w:rsidR="00616A0D" w:rsidRPr="00290AE3" w:rsidRDefault="00616A0D" w:rsidP="00F15203">
      <w:pPr>
        <w:spacing w:line="276" w:lineRule="auto"/>
        <w:jc w:val="both"/>
        <w:rPr>
          <w:lang w:eastAsia="zh-CN"/>
        </w:rPr>
      </w:pPr>
    </w:p>
    <w:p w14:paraId="6D08DAE3" w14:textId="77777777" w:rsidR="00616A0D" w:rsidRDefault="00616A0D" w:rsidP="00F15203">
      <w:pPr>
        <w:spacing w:line="276" w:lineRule="auto"/>
        <w:jc w:val="both"/>
      </w:pPr>
      <w:r>
        <w:t>9. I agree that if I am selected, I will actively participate in the course. Write ‘X’ next to one:</w:t>
      </w:r>
    </w:p>
    <w:p w14:paraId="07C21674" w14:textId="77777777" w:rsidR="00616A0D" w:rsidRDefault="00616A0D" w:rsidP="00F15203">
      <w:pPr>
        <w:spacing w:line="276" w:lineRule="auto"/>
        <w:ind w:firstLine="720"/>
        <w:jc w:val="both"/>
      </w:pPr>
      <w:r>
        <w:t xml:space="preserve">[  </w:t>
      </w:r>
      <w:r>
        <w:rPr>
          <w:rFonts w:hint="eastAsia"/>
          <w:lang w:eastAsia="zh-CN"/>
        </w:rPr>
        <w:t xml:space="preserve"> </w:t>
      </w:r>
      <w:r>
        <w:t xml:space="preserve">  ] Yes, I agree</w:t>
      </w:r>
    </w:p>
    <w:p w14:paraId="3BE4077B" w14:textId="77777777" w:rsidR="00616A0D" w:rsidRDefault="00616A0D" w:rsidP="00F15203">
      <w:pPr>
        <w:spacing w:line="276" w:lineRule="auto"/>
        <w:ind w:firstLine="720"/>
        <w:jc w:val="both"/>
      </w:pPr>
      <w:r>
        <w:t>[     ] No, I do not agree</w:t>
      </w:r>
    </w:p>
    <w:p w14:paraId="35FFBB06" w14:textId="77777777" w:rsidR="00616A0D" w:rsidRDefault="00616A0D" w:rsidP="00F15203">
      <w:pPr>
        <w:spacing w:line="276" w:lineRule="auto"/>
        <w:jc w:val="both"/>
        <w:rPr>
          <w:lang w:eastAsia="zh-CN"/>
        </w:rPr>
      </w:pPr>
    </w:p>
    <w:p w14:paraId="2EB697A4" w14:textId="77777777" w:rsidR="00616A0D" w:rsidRPr="003464DD" w:rsidRDefault="00616A0D" w:rsidP="00F15203">
      <w:pPr>
        <w:spacing w:line="276" w:lineRule="auto"/>
        <w:jc w:val="both"/>
        <w:rPr>
          <w:lang w:eastAsia="zh-CN"/>
        </w:rPr>
      </w:pPr>
      <w:r>
        <w:rPr>
          <w:rFonts w:hint="eastAsia"/>
          <w:lang w:eastAsia="zh-CN"/>
        </w:rPr>
        <w:t xml:space="preserve">10. </w:t>
      </w:r>
      <w:r>
        <w:t>A Brief Introduction to your Employer or School</w:t>
      </w:r>
      <w:r>
        <w:rPr>
          <w:rFonts w:hint="eastAsia"/>
          <w:lang w:eastAsia="zh-CN"/>
        </w:rPr>
        <w:t xml:space="preserve"> </w:t>
      </w:r>
      <w:r>
        <w:t>(within 400 characters</w:t>
      </w:r>
      <w:r>
        <w:rPr>
          <w:rFonts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16A0D" w14:paraId="122FDF6B" w14:textId="77777777" w:rsidTr="00616A0D">
        <w:tc>
          <w:tcPr>
            <w:tcW w:w="10188" w:type="dxa"/>
          </w:tcPr>
          <w:p w14:paraId="2DE44CD7" w14:textId="77777777" w:rsidR="00616A0D" w:rsidRPr="00620FE8" w:rsidRDefault="00616A0D" w:rsidP="00F15203">
            <w:pPr>
              <w:spacing w:line="276" w:lineRule="auto"/>
              <w:jc w:val="both"/>
              <w:rPr>
                <w:lang w:eastAsia="zh-CN"/>
              </w:rPr>
            </w:pPr>
          </w:p>
          <w:p w14:paraId="2A649AEA" w14:textId="77777777" w:rsidR="00616A0D" w:rsidRDefault="00616A0D" w:rsidP="00F15203">
            <w:pPr>
              <w:spacing w:line="276" w:lineRule="auto"/>
              <w:jc w:val="both"/>
              <w:rPr>
                <w:lang w:eastAsia="zh-CN"/>
              </w:rPr>
            </w:pPr>
          </w:p>
          <w:p w14:paraId="7097CF6F" w14:textId="77777777" w:rsidR="00616A0D" w:rsidRDefault="00616A0D" w:rsidP="00F15203">
            <w:pPr>
              <w:spacing w:line="276" w:lineRule="auto"/>
              <w:jc w:val="both"/>
              <w:rPr>
                <w:lang w:eastAsia="zh-CN"/>
              </w:rPr>
            </w:pPr>
          </w:p>
          <w:p w14:paraId="0AFDB9A8" w14:textId="77777777" w:rsidR="00616A0D" w:rsidRPr="00620FE8" w:rsidRDefault="00616A0D" w:rsidP="00F15203">
            <w:pPr>
              <w:spacing w:line="276" w:lineRule="auto"/>
              <w:jc w:val="both"/>
              <w:rPr>
                <w:lang w:eastAsia="zh-CN"/>
              </w:rPr>
            </w:pPr>
          </w:p>
          <w:p w14:paraId="42C81DE6" w14:textId="77777777" w:rsidR="00616A0D" w:rsidRPr="00620FE8" w:rsidRDefault="00616A0D" w:rsidP="00F15203">
            <w:pPr>
              <w:spacing w:line="276" w:lineRule="auto"/>
              <w:jc w:val="both"/>
            </w:pPr>
          </w:p>
        </w:tc>
      </w:tr>
    </w:tbl>
    <w:p w14:paraId="519ABDB3" w14:textId="77777777" w:rsidR="00616A0D" w:rsidRPr="003464DD" w:rsidRDefault="00616A0D" w:rsidP="00F15203">
      <w:pPr>
        <w:spacing w:line="276" w:lineRule="auto"/>
        <w:jc w:val="both"/>
      </w:pPr>
    </w:p>
    <w:p w14:paraId="386C4DDA" w14:textId="77777777" w:rsidR="00616A0D" w:rsidRPr="003464DD" w:rsidRDefault="00616A0D" w:rsidP="00F15203">
      <w:pPr>
        <w:spacing w:line="276" w:lineRule="auto"/>
        <w:jc w:val="both"/>
      </w:pPr>
      <w:r>
        <w:rPr>
          <w:rFonts w:hint="eastAsia"/>
          <w:lang w:eastAsia="zh-CN"/>
        </w:rPr>
        <w:t xml:space="preserve">11. </w:t>
      </w:r>
      <w:r>
        <w:t>A Brief Introduction to your Responsibilities</w:t>
      </w:r>
      <w:r>
        <w:rPr>
          <w:rFonts w:hint="eastAsia"/>
          <w:lang w:eastAsia="zh-CN"/>
        </w:rPr>
        <w:t xml:space="preserve"> </w:t>
      </w:r>
      <w:r>
        <w:t>(within 400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16A0D" w14:paraId="351BE44A" w14:textId="77777777" w:rsidTr="00616A0D">
        <w:tc>
          <w:tcPr>
            <w:tcW w:w="10188" w:type="dxa"/>
          </w:tcPr>
          <w:p w14:paraId="2DF36529" w14:textId="77777777" w:rsidR="00616A0D" w:rsidRPr="00620FE8" w:rsidRDefault="00616A0D" w:rsidP="00F15203">
            <w:pPr>
              <w:spacing w:line="276" w:lineRule="auto"/>
              <w:jc w:val="both"/>
              <w:rPr>
                <w:lang w:eastAsia="zh-CN"/>
              </w:rPr>
            </w:pPr>
          </w:p>
          <w:p w14:paraId="6D7C9BE0" w14:textId="77777777" w:rsidR="00616A0D" w:rsidRDefault="00616A0D" w:rsidP="00F15203">
            <w:pPr>
              <w:spacing w:line="276" w:lineRule="auto"/>
              <w:jc w:val="both"/>
              <w:rPr>
                <w:lang w:eastAsia="zh-CN"/>
              </w:rPr>
            </w:pPr>
          </w:p>
          <w:p w14:paraId="6074D33D" w14:textId="77777777" w:rsidR="00616A0D" w:rsidRDefault="00616A0D" w:rsidP="00F15203">
            <w:pPr>
              <w:spacing w:line="276" w:lineRule="auto"/>
              <w:jc w:val="both"/>
              <w:rPr>
                <w:lang w:eastAsia="zh-CN"/>
              </w:rPr>
            </w:pPr>
          </w:p>
          <w:p w14:paraId="7CD8B687" w14:textId="77777777" w:rsidR="00616A0D" w:rsidRPr="00620FE8" w:rsidRDefault="00616A0D" w:rsidP="00F15203">
            <w:pPr>
              <w:spacing w:line="276" w:lineRule="auto"/>
              <w:jc w:val="both"/>
              <w:rPr>
                <w:lang w:eastAsia="zh-CN"/>
              </w:rPr>
            </w:pPr>
          </w:p>
          <w:p w14:paraId="20DF6469" w14:textId="77777777" w:rsidR="00616A0D" w:rsidRPr="00620FE8" w:rsidRDefault="00616A0D" w:rsidP="00F15203">
            <w:pPr>
              <w:spacing w:line="276" w:lineRule="auto"/>
              <w:jc w:val="both"/>
            </w:pPr>
          </w:p>
        </w:tc>
      </w:tr>
    </w:tbl>
    <w:p w14:paraId="0A11C40D" w14:textId="77777777" w:rsidR="00616A0D" w:rsidRDefault="00616A0D" w:rsidP="00F15203">
      <w:pPr>
        <w:spacing w:line="276" w:lineRule="auto"/>
        <w:jc w:val="both"/>
        <w:rPr>
          <w:lang w:eastAsia="zh-CN"/>
        </w:rPr>
      </w:pPr>
    </w:p>
    <w:p w14:paraId="669AE00A" w14:textId="77777777" w:rsidR="00616A0D" w:rsidRDefault="00616A0D" w:rsidP="00F15203">
      <w:pPr>
        <w:spacing w:line="276" w:lineRule="auto"/>
        <w:jc w:val="both"/>
        <w:rPr>
          <w:lang w:eastAsia="zh-CN"/>
        </w:rPr>
      </w:pPr>
      <w:r>
        <w:t>1</w:t>
      </w:r>
      <w:r>
        <w:rPr>
          <w:rFonts w:hint="eastAsia"/>
          <w:lang w:eastAsia="zh-CN"/>
        </w:rPr>
        <w:t>2</w:t>
      </w:r>
      <w:r>
        <w:t>. Explain why you would like to attend this course. How will the course benefit to you and your organization (</w:t>
      </w:r>
      <w:r>
        <w:rPr>
          <w:b/>
        </w:rPr>
        <w:t xml:space="preserve">minimum </w:t>
      </w:r>
      <w:r>
        <w:rPr>
          <w:rFonts w:hint="eastAsia"/>
          <w:b/>
          <w:lang w:eastAsia="zh-CN"/>
        </w:rPr>
        <w:t>2</w:t>
      </w:r>
      <w:r w:rsidRPr="007169AE">
        <w:rPr>
          <w:b/>
        </w:rPr>
        <w:t>00 words</w:t>
      </w:r>
      <w:r>
        <w:t xml:space="preserve">, maximum </w:t>
      </w:r>
      <w:r>
        <w:rPr>
          <w:rFonts w:hint="eastAsia"/>
          <w:lang w:eastAsia="zh-CN"/>
        </w:rPr>
        <w:t>4</w:t>
      </w:r>
      <w:r>
        <w:t>00 words)? How will it contribute to your long-term career goals?</w:t>
      </w:r>
      <w:r>
        <w:rPr>
          <w:rFont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16A0D" w14:paraId="31408098" w14:textId="77777777" w:rsidTr="00616A0D">
        <w:tc>
          <w:tcPr>
            <w:tcW w:w="10188" w:type="dxa"/>
          </w:tcPr>
          <w:p w14:paraId="5E91DE1C" w14:textId="77777777" w:rsidR="00616A0D" w:rsidRPr="00620FE8" w:rsidRDefault="00616A0D" w:rsidP="00F15203">
            <w:pPr>
              <w:spacing w:line="276" w:lineRule="auto"/>
              <w:jc w:val="both"/>
              <w:rPr>
                <w:lang w:eastAsia="zh-CN"/>
              </w:rPr>
            </w:pPr>
          </w:p>
          <w:p w14:paraId="1D02C964" w14:textId="77777777" w:rsidR="00616A0D" w:rsidRDefault="00616A0D" w:rsidP="00F15203">
            <w:pPr>
              <w:spacing w:line="276" w:lineRule="auto"/>
              <w:jc w:val="both"/>
              <w:rPr>
                <w:lang w:eastAsia="zh-CN"/>
              </w:rPr>
            </w:pPr>
          </w:p>
          <w:p w14:paraId="0EF4C66A" w14:textId="77777777" w:rsidR="00616A0D" w:rsidRDefault="00616A0D" w:rsidP="00F15203">
            <w:pPr>
              <w:spacing w:line="276" w:lineRule="auto"/>
              <w:jc w:val="both"/>
              <w:rPr>
                <w:lang w:eastAsia="zh-CN"/>
              </w:rPr>
            </w:pPr>
          </w:p>
          <w:p w14:paraId="5F6C961D" w14:textId="77777777" w:rsidR="00616A0D" w:rsidRDefault="00616A0D" w:rsidP="00F15203">
            <w:pPr>
              <w:spacing w:line="276" w:lineRule="auto"/>
              <w:jc w:val="both"/>
              <w:rPr>
                <w:lang w:eastAsia="zh-CN"/>
              </w:rPr>
            </w:pPr>
          </w:p>
          <w:p w14:paraId="63C7CCEC" w14:textId="77777777" w:rsidR="00616A0D" w:rsidRPr="00620FE8" w:rsidRDefault="00616A0D" w:rsidP="00F15203">
            <w:pPr>
              <w:spacing w:line="276" w:lineRule="auto"/>
              <w:jc w:val="both"/>
              <w:rPr>
                <w:lang w:eastAsia="zh-CN"/>
              </w:rPr>
            </w:pPr>
          </w:p>
          <w:p w14:paraId="030D5347" w14:textId="77777777" w:rsidR="00616A0D" w:rsidRPr="00620FE8" w:rsidRDefault="00616A0D" w:rsidP="00F15203">
            <w:pPr>
              <w:spacing w:line="276" w:lineRule="auto"/>
              <w:jc w:val="both"/>
            </w:pPr>
          </w:p>
        </w:tc>
      </w:tr>
    </w:tbl>
    <w:p w14:paraId="12920ABC" w14:textId="77777777" w:rsidR="008302CF" w:rsidRDefault="008302CF" w:rsidP="00F15203">
      <w:pPr>
        <w:spacing w:line="276" w:lineRule="auto"/>
        <w:jc w:val="both"/>
      </w:pPr>
    </w:p>
    <w:p w14:paraId="07B28BAB" w14:textId="77777777" w:rsidR="00F706C7" w:rsidRDefault="00F706C7" w:rsidP="00F15203">
      <w:pPr>
        <w:spacing w:line="276" w:lineRule="auto"/>
        <w:jc w:val="both"/>
      </w:pPr>
    </w:p>
    <w:p w14:paraId="67A4C987" w14:textId="77777777" w:rsidR="00F706C7" w:rsidRDefault="00F706C7" w:rsidP="00F15203">
      <w:pPr>
        <w:spacing w:line="276" w:lineRule="auto"/>
        <w:jc w:val="both"/>
      </w:pPr>
    </w:p>
    <w:p w14:paraId="37D438E7" w14:textId="77777777" w:rsidR="00616A0D" w:rsidRDefault="00616A0D" w:rsidP="00F15203">
      <w:pPr>
        <w:spacing w:line="276" w:lineRule="auto"/>
        <w:jc w:val="both"/>
      </w:pPr>
      <w:r>
        <w:lastRenderedPageBreak/>
        <w:t>1</w:t>
      </w:r>
      <w:r>
        <w:rPr>
          <w:rFonts w:hint="eastAsia"/>
          <w:lang w:eastAsia="zh-CN"/>
        </w:rPr>
        <w:t>3</w:t>
      </w:r>
      <w:r>
        <w:t xml:space="preserve">. List any research publications or research presentations for which you have been an author (in any language). Note that you can still apply if you do not have any research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16A0D" w14:paraId="0A89EF44" w14:textId="77777777" w:rsidTr="00616A0D">
        <w:tc>
          <w:tcPr>
            <w:tcW w:w="10188" w:type="dxa"/>
          </w:tcPr>
          <w:p w14:paraId="6397CF3B" w14:textId="77777777" w:rsidR="00616A0D" w:rsidRDefault="00616A0D" w:rsidP="00F15203">
            <w:pPr>
              <w:spacing w:line="276" w:lineRule="auto"/>
              <w:jc w:val="both"/>
              <w:rPr>
                <w:lang w:eastAsia="zh-CN"/>
              </w:rPr>
            </w:pPr>
          </w:p>
          <w:p w14:paraId="51F5F80E" w14:textId="77777777" w:rsidR="00616A0D" w:rsidRDefault="00616A0D" w:rsidP="00F15203">
            <w:pPr>
              <w:spacing w:line="276" w:lineRule="auto"/>
              <w:jc w:val="both"/>
              <w:rPr>
                <w:lang w:eastAsia="zh-CN"/>
              </w:rPr>
            </w:pPr>
          </w:p>
          <w:p w14:paraId="643A00F5" w14:textId="77777777" w:rsidR="00616A0D" w:rsidRDefault="00616A0D" w:rsidP="00F15203">
            <w:pPr>
              <w:spacing w:line="276" w:lineRule="auto"/>
              <w:jc w:val="both"/>
              <w:rPr>
                <w:lang w:eastAsia="zh-CN"/>
              </w:rPr>
            </w:pPr>
          </w:p>
          <w:p w14:paraId="2043A8F9" w14:textId="77777777" w:rsidR="00616A0D" w:rsidRPr="00620FE8" w:rsidRDefault="00616A0D" w:rsidP="00F15203">
            <w:pPr>
              <w:spacing w:line="276" w:lineRule="auto"/>
              <w:jc w:val="both"/>
              <w:rPr>
                <w:lang w:eastAsia="zh-CN"/>
              </w:rPr>
            </w:pPr>
          </w:p>
          <w:p w14:paraId="5EB6167F" w14:textId="77777777" w:rsidR="00616A0D" w:rsidRPr="00620FE8" w:rsidRDefault="00616A0D" w:rsidP="00F15203">
            <w:pPr>
              <w:spacing w:line="276" w:lineRule="auto"/>
              <w:jc w:val="both"/>
            </w:pPr>
          </w:p>
        </w:tc>
      </w:tr>
    </w:tbl>
    <w:p w14:paraId="68ACB11C" w14:textId="77777777" w:rsidR="00616A0D" w:rsidRDefault="00616A0D" w:rsidP="00F15203">
      <w:pPr>
        <w:spacing w:line="276" w:lineRule="auto"/>
        <w:jc w:val="both"/>
        <w:rPr>
          <w:lang w:eastAsia="zh-CN"/>
        </w:rPr>
      </w:pPr>
    </w:p>
    <w:p w14:paraId="44135BDC" w14:textId="77777777" w:rsidR="00616A0D" w:rsidRDefault="00616A0D" w:rsidP="00F15203">
      <w:pPr>
        <w:spacing w:line="276" w:lineRule="auto"/>
        <w:jc w:val="both"/>
      </w:pPr>
      <w:r>
        <w:rPr>
          <w:rFonts w:hint="eastAsia"/>
          <w:lang w:eastAsia="zh-CN"/>
        </w:rPr>
        <w:t xml:space="preserve">14. </w:t>
      </w:r>
      <w:r>
        <w:t xml:space="preserve">Letter of </w:t>
      </w:r>
      <w:r>
        <w:rPr>
          <w:rFonts w:hint="eastAsia"/>
          <w:bCs/>
          <w:lang w:eastAsia="zh-CN"/>
        </w:rPr>
        <w:t>recommendation</w:t>
      </w:r>
      <w:r>
        <w:t xml:space="preserve"> </w:t>
      </w:r>
      <w:r>
        <w:rPr>
          <w:rFonts w:hint="eastAsia"/>
          <w:lang w:eastAsia="zh-CN"/>
        </w:rPr>
        <w:t>&amp; s</w:t>
      </w:r>
      <w:r>
        <w:t>upport</w:t>
      </w:r>
    </w:p>
    <w:p w14:paraId="35B7D4D9" w14:textId="77777777" w:rsidR="00616A0D" w:rsidRDefault="00616A0D" w:rsidP="00F15203">
      <w:pPr>
        <w:pBdr>
          <w:bottom w:val="single" w:sz="6" w:space="1" w:color="auto"/>
        </w:pBdr>
        <w:spacing w:line="276" w:lineRule="auto"/>
        <w:jc w:val="both"/>
        <w:rPr>
          <w:bCs/>
          <w:lang w:eastAsia="zh-CN"/>
        </w:rPr>
      </w:pPr>
      <w:r>
        <w:rPr>
          <w:bCs/>
        </w:rPr>
        <w:t>It is important that candidates have the support of their supervisors</w:t>
      </w:r>
      <w:r w:rsidR="00692883">
        <w:rPr>
          <w:bCs/>
        </w:rPr>
        <w:t xml:space="preserve"> and institutions to attend the</w:t>
      </w:r>
      <w:r w:rsidR="00692883">
        <w:rPr>
          <w:rFonts w:hint="eastAsia"/>
          <w:bCs/>
          <w:lang w:eastAsia="zh-CN"/>
        </w:rPr>
        <w:t xml:space="preserve"> two-</w:t>
      </w:r>
      <w:r>
        <w:rPr>
          <w:bCs/>
        </w:rPr>
        <w:t>week</w:t>
      </w:r>
      <w:r w:rsidR="00692883">
        <w:rPr>
          <w:rFonts w:hint="eastAsia"/>
          <w:bCs/>
          <w:lang w:eastAsia="zh-CN"/>
        </w:rPr>
        <w:t xml:space="preserve"> </w:t>
      </w:r>
      <w:r>
        <w:rPr>
          <w:bCs/>
        </w:rPr>
        <w:t xml:space="preserve">long course. Please give us </w:t>
      </w:r>
      <w:r>
        <w:rPr>
          <w:rFonts w:hint="eastAsia"/>
          <w:bCs/>
          <w:lang w:eastAsia="zh-CN"/>
        </w:rPr>
        <w:t>a recommendation &amp; support letter with</w:t>
      </w:r>
      <w:r>
        <w:rPr>
          <w:bCs/>
        </w:rPr>
        <w:t xml:space="preserve"> the name and email address of such an individual</w:t>
      </w:r>
      <w:r>
        <w:rPr>
          <w:rFonts w:hint="eastAsia"/>
          <w:bCs/>
          <w:lang w:eastAsia="zh-CN"/>
        </w:rPr>
        <w:t>.</w:t>
      </w:r>
    </w:p>
    <w:p w14:paraId="686D5F13" w14:textId="77777777" w:rsidR="00A71706" w:rsidRDefault="00A71706" w:rsidP="00F15203">
      <w:pPr>
        <w:pBdr>
          <w:bottom w:val="single" w:sz="6" w:space="1" w:color="auto"/>
        </w:pBdr>
        <w:spacing w:line="276" w:lineRule="auto"/>
        <w:jc w:val="both"/>
        <w:rPr>
          <w:lang w:eastAsia="zh-CN"/>
        </w:rPr>
      </w:pPr>
    </w:p>
    <w:p w14:paraId="46E5385D" w14:textId="77777777" w:rsidR="00616A0D" w:rsidRDefault="00616A0D" w:rsidP="00F15203">
      <w:pPr>
        <w:spacing w:line="276" w:lineRule="auto"/>
        <w:jc w:val="both"/>
      </w:pPr>
      <w:r>
        <w:t xml:space="preserve"> </w:t>
      </w:r>
    </w:p>
    <w:p w14:paraId="62B0272B" w14:textId="77777777" w:rsidR="00616A0D" w:rsidRPr="00012BD1" w:rsidRDefault="00616A0D" w:rsidP="00F15203">
      <w:pPr>
        <w:spacing w:line="276" w:lineRule="auto"/>
        <w:jc w:val="both"/>
        <w:rPr>
          <w:b/>
        </w:rPr>
      </w:pPr>
      <w:r w:rsidRPr="00012BD1">
        <w:rPr>
          <w:b/>
        </w:rPr>
        <w:t>Please return the completed form</w:t>
      </w:r>
      <w:r>
        <w:rPr>
          <w:rFonts w:hint="eastAsia"/>
          <w:b/>
          <w:lang w:eastAsia="zh-CN"/>
        </w:rPr>
        <w:t>, a letter of support and CV</w:t>
      </w:r>
      <w:r w:rsidRPr="00012BD1">
        <w:rPr>
          <w:b/>
        </w:rPr>
        <w:t xml:space="preserve"> to </w:t>
      </w:r>
      <w:r>
        <w:rPr>
          <w:rFonts w:hint="eastAsia"/>
          <w:b/>
          <w:lang w:eastAsia="zh-CN"/>
        </w:rPr>
        <w:t>Jing Zhao</w:t>
      </w:r>
      <w:r>
        <w:rPr>
          <w:b/>
        </w:rPr>
        <w:t>, MD</w:t>
      </w:r>
    </w:p>
    <w:p w14:paraId="1ADB7F3B" w14:textId="77777777" w:rsidR="00616A0D" w:rsidRDefault="00616A0D" w:rsidP="00F15203">
      <w:pPr>
        <w:spacing w:line="276" w:lineRule="auto"/>
        <w:jc w:val="both"/>
        <w:rPr>
          <w:lang w:eastAsia="zh-CN"/>
        </w:rPr>
      </w:pPr>
      <w:r>
        <w:t xml:space="preserve">Email: </w:t>
      </w:r>
      <w:hyperlink r:id="rId7" w:history="1">
        <w:r w:rsidRPr="009E16A5">
          <w:rPr>
            <w:rStyle w:val="a8"/>
          </w:rPr>
          <w:t>TCMworkshop@hotmail.com</w:t>
        </w:r>
      </w:hyperlink>
    </w:p>
    <w:p w14:paraId="71ACAF68" w14:textId="77777777" w:rsidR="00FB6E6E" w:rsidRDefault="00FB6E6E" w:rsidP="00FB6E6E">
      <w:pPr>
        <w:spacing w:line="276" w:lineRule="auto"/>
        <w:jc w:val="both"/>
        <w:rPr>
          <w:lang w:eastAsia="zh-CN"/>
        </w:rPr>
      </w:pPr>
      <w:r>
        <w:rPr>
          <w:rFonts w:hint="eastAsia"/>
          <w:lang w:eastAsia="zh-CN"/>
        </w:rPr>
        <w:t xml:space="preserve">And finish the online </w:t>
      </w:r>
      <w:r>
        <w:rPr>
          <w:lang w:eastAsia="zh-CN"/>
        </w:rPr>
        <w:t>application</w:t>
      </w:r>
      <w:r>
        <w:rPr>
          <w:rFonts w:hint="eastAsia"/>
          <w:lang w:eastAsia="zh-CN"/>
        </w:rPr>
        <w:t xml:space="preserve"> as well, Online </w:t>
      </w:r>
      <w:r>
        <w:rPr>
          <w:lang w:eastAsia="zh-CN"/>
        </w:rPr>
        <w:t>application</w:t>
      </w:r>
      <w:r>
        <w:rPr>
          <w:rFonts w:hint="eastAsia"/>
          <w:lang w:eastAsia="zh-CN"/>
        </w:rPr>
        <w:t xml:space="preserve"> website: </w:t>
      </w:r>
    </w:p>
    <w:p w14:paraId="08D212BC" w14:textId="77777777" w:rsidR="00FB6E6E" w:rsidRPr="003464DD" w:rsidRDefault="00250CC5" w:rsidP="00FB6E6E">
      <w:pPr>
        <w:spacing w:line="276" w:lineRule="auto"/>
        <w:jc w:val="both"/>
        <w:rPr>
          <w:lang w:eastAsia="zh-CN"/>
        </w:rPr>
      </w:pPr>
      <w:hyperlink r:id="rId8" w:history="1">
        <w:r w:rsidR="00FB6E6E" w:rsidRPr="00BD2F66">
          <w:rPr>
            <w:rStyle w:val="a8"/>
            <w:rFonts w:cs="Arial Unicode MS"/>
          </w:rPr>
          <w:t>https://mostitp.cistc.gov.cn/student_login.aspx</w:t>
        </w:r>
      </w:hyperlink>
    </w:p>
    <w:sectPr w:rsidR="00FB6E6E" w:rsidRPr="003464DD" w:rsidSect="00616A0D">
      <w:footerReference w:type="default" r:id="rId9"/>
      <w:pgSz w:w="12240" w:h="15840"/>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88379" w14:textId="77777777" w:rsidR="00250CC5" w:rsidRDefault="00250CC5">
      <w:r>
        <w:separator/>
      </w:r>
    </w:p>
  </w:endnote>
  <w:endnote w:type="continuationSeparator" w:id="0">
    <w:p w14:paraId="658E88AE" w14:textId="77777777" w:rsidR="00250CC5" w:rsidRDefault="0025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6D0F" w14:textId="77777777" w:rsidR="00683989" w:rsidRPr="003464DD" w:rsidRDefault="00683989" w:rsidP="00616A0D">
    <w:pPr>
      <w:pStyle w:val="a5"/>
      <w:jc w:val="center"/>
      <w:rPr>
        <w:lang w:val="en-US"/>
      </w:rPr>
    </w:pPr>
    <w:r w:rsidRPr="003464DD">
      <w:rPr>
        <w:lang w:val="en-US"/>
      </w:rPr>
      <w:t xml:space="preserve">Page </w:t>
    </w:r>
    <w:r w:rsidRPr="003464DD">
      <w:rPr>
        <w:lang w:val="en-US"/>
      </w:rPr>
      <w:fldChar w:fldCharType="begin"/>
    </w:r>
    <w:r w:rsidRPr="003464DD">
      <w:rPr>
        <w:lang w:val="en-US"/>
      </w:rPr>
      <w:instrText xml:space="preserve"> PAGE </w:instrText>
    </w:r>
    <w:r w:rsidRPr="003464DD">
      <w:rPr>
        <w:lang w:val="en-US"/>
      </w:rPr>
      <w:fldChar w:fldCharType="separate"/>
    </w:r>
    <w:r w:rsidR="00FB6E6E">
      <w:rPr>
        <w:noProof/>
        <w:lang w:val="en-US"/>
      </w:rPr>
      <w:t>4</w:t>
    </w:r>
    <w:r w:rsidRPr="003464DD">
      <w:rPr>
        <w:lang w:val="en-US"/>
      </w:rPr>
      <w:fldChar w:fldCharType="end"/>
    </w:r>
    <w:r w:rsidRPr="003464DD">
      <w:rPr>
        <w:lang w:val="en-US"/>
      </w:rPr>
      <w:t xml:space="preserve"> of </w:t>
    </w:r>
    <w:r w:rsidRPr="003464DD">
      <w:rPr>
        <w:lang w:val="en-US"/>
      </w:rPr>
      <w:fldChar w:fldCharType="begin"/>
    </w:r>
    <w:r w:rsidRPr="003464DD">
      <w:rPr>
        <w:lang w:val="en-US"/>
      </w:rPr>
      <w:instrText xml:space="preserve"> NUMPAGES </w:instrText>
    </w:r>
    <w:r w:rsidRPr="003464DD">
      <w:rPr>
        <w:lang w:val="en-US"/>
      </w:rPr>
      <w:fldChar w:fldCharType="separate"/>
    </w:r>
    <w:r w:rsidR="00FB6E6E">
      <w:rPr>
        <w:noProof/>
        <w:lang w:val="en-US"/>
      </w:rPr>
      <w:t>4</w:t>
    </w:r>
    <w:r w:rsidRPr="003464DD">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719C1" w14:textId="77777777" w:rsidR="00250CC5" w:rsidRDefault="00250CC5">
      <w:r>
        <w:separator/>
      </w:r>
    </w:p>
  </w:footnote>
  <w:footnote w:type="continuationSeparator" w:id="0">
    <w:p w14:paraId="4BA250D6" w14:textId="77777777" w:rsidR="00250CC5" w:rsidRDefault="00250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E77"/>
    <w:multiLevelType w:val="hybridMultilevel"/>
    <w:tmpl w:val="1C321BFE"/>
    <w:lvl w:ilvl="0" w:tplc="7D709C40">
      <w:start w:val="1"/>
      <w:numFmt w:val="decimal"/>
      <w:lvlText w:val="%1."/>
      <w:lvlJc w:val="left"/>
      <w:pPr>
        <w:ind w:left="720" w:hanging="360"/>
      </w:pPr>
      <w:rPr>
        <w:rFonts w:cs="Times New Roman" w:hint="default"/>
        <w:color w:val="000000"/>
      </w:rPr>
    </w:lvl>
    <w:lvl w:ilvl="1" w:tplc="C7A234C2" w:tentative="1">
      <w:start w:val="1"/>
      <w:numFmt w:val="lowerLetter"/>
      <w:lvlText w:val="%2."/>
      <w:lvlJc w:val="left"/>
      <w:pPr>
        <w:ind w:left="1440" w:hanging="360"/>
      </w:pPr>
      <w:rPr>
        <w:rFonts w:cs="Times New Roman"/>
      </w:rPr>
    </w:lvl>
    <w:lvl w:ilvl="2" w:tplc="4E7ED0B0" w:tentative="1">
      <w:start w:val="1"/>
      <w:numFmt w:val="lowerRoman"/>
      <w:lvlText w:val="%3."/>
      <w:lvlJc w:val="right"/>
      <w:pPr>
        <w:ind w:left="2160" w:hanging="180"/>
      </w:pPr>
      <w:rPr>
        <w:rFonts w:cs="Times New Roman"/>
      </w:rPr>
    </w:lvl>
    <w:lvl w:ilvl="3" w:tplc="8D2A0950" w:tentative="1">
      <w:start w:val="1"/>
      <w:numFmt w:val="decimal"/>
      <w:lvlText w:val="%4."/>
      <w:lvlJc w:val="left"/>
      <w:pPr>
        <w:ind w:left="2880" w:hanging="360"/>
      </w:pPr>
      <w:rPr>
        <w:rFonts w:cs="Times New Roman"/>
      </w:rPr>
    </w:lvl>
    <w:lvl w:ilvl="4" w:tplc="C0EEE8D8" w:tentative="1">
      <w:start w:val="1"/>
      <w:numFmt w:val="lowerLetter"/>
      <w:lvlText w:val="%5."/>
      <w:lvlJc w:val="left"/>
      <w:pPr>
        <w:ind w:left="3600" w:hanging="360"/>
      </w:pPr>
      <w:rPr>
        <w:rFonts w:cs="Times New Roman"/>
      </w:rPr>
    </w:lvl>
    <w:lvl w:ilvl="5" w:tplc="2E62C132" w:tentative="1">
      <w:start w:val="1"/>
      <w:numFmt w:val="lowerRoman"/>
      <w:lvlText w:val="%6."/>
      <w:lvlJc w:val="right"/>
      <w:pPr>
        <w:ind w:left="4320" w:hanging="180"/>
      </w:pPr>
      <w:rPr>
        <w:rFonts w:cs="Times New Roman"/>
      </w:rPr>
    </w:lvl>
    <w:lvl w:ilvl="6" w:tplc="1610AE24" w:tentative="1">
      <w:start w:val="1"/>
      <w:numFmt w:val="decimal"/>
      <w:lvlText w:val="%7."/>
      <w:lvlJc w:val="left"/>
      <w:pPr>
        <w:ind w:left="5040" w:hanging="360"/>
      </w:pPr>
      <w:rPr>
        <w:rFonts w:cs="Times New Roman"/>
      </w:rPr>
    </w:lvl>
    <w:lvl w:ilvl="7" w:tplc="179C1280" w:tentative="1">
      <w:start w:val="1"/>
      <w:numFmt w:val="lowerLetter"/>
      <w:lvlText w:val="%8."/>
      <w:lvlJc w:val="left"/>
      <w:pPr>
        <w:ind w:left="5760" w:hanging="360"/>
      </w:pPr>
      <w:rPr>
        <w:rFonts w:cs="Times New Roman"/>
      </w:rPr>
    </w:lvl>
    <w:lvl w:ilvl="8" w:tplc="20C23860" w:tentative="1">
      <w:start w:val="1"/>
      <w:numFmt w:val="lowerRoman"/>
      <w:lvlText w:val="%9."/>
      <w:lvlJc w:val="right"/>
      <w:pPr>
        <w:ind w:left="6480" w:hanging="180"/>
      </w:pPr>
      <w:rPr>
        <w:rFonts w:cs="Times New Roman"/>
      </w:rPr>
    </w:lvl>
  </w:abstractNum>
  <w:abstractNum w:abstractNumId="1" w15:restartNumberingAfterBreak="0">
    <w:nsid w:val="1C3B3FBB"/>
    <w:multiLevelType w:val="hybridMultilevel"/>
    <w:tmpl w:val="76007918"/>
    <w:lvl w:ilvl="0" w:tplc="9D008762">
      <w:start w:val="1"/>
      <w:numFmt w:val="bullet"/>
      <w:lvlText w:val=""/>
      <w:lvlJc w:val="left"/>
      <w:pPr>
        <w:tabs>
          <w:tab w:val="num" w:pos="720"/>
        </w:tabs>
        <w:ind w:left="720" w:hanging="360"/>
      </w:pPr>
      <w:rPr>
        <w:rFonts w:ascii="Symbol" w:hAnsi="Symbol" w:hint="default"/>
        <w:color w:val="auto"/>
      </w:rPr>
    </w:lvl>
    <w:lvl w:ilvl="1" w:tplc="58307C66">
      <w:start w:val="1"/>
      <w:numFmt w:val="bullet"/>
      <w:lvlText w:val="o"/>
      <w:lvlJc w:val="left"/>
      <w:pPr>
        <w:tabs>
          <w:tab w:val="num" w:pos="1440"/>
        </w:tabs>
        <w:ind w:left="1440" w:hanging="360"/>
      </w:pPr>
      <w:rPr>
        <w:rFonts w:ascii="Courier New" w:hAnsi="Courier New" w:hint="default"/>
      </w:rPr>
    </w:lvl>
    <w:lvl w:ilvl="2" w:tplc="DC0EBED8" w:tentative="1">
      <w:start w:val="1"/>
      <w:numFmt w:val="bullet"/>
      <w:lvlText w:val=""/>
      <w:lvlJc w:val="left"/>
      <w:pPr>
        <w:tabs>
          <w:tab w:val="num" w:pos="2160"/>
        </w:tabs>
        <w:ind w:left="2160" w:hanging="360"/>
      </w:pPr>
      <w:rPr>
        <w:rFonts w:ascii="Wingdings" w:hAnsi="Wingdings" w:hint="default"/>
      </w:rPr>
    </w:lvl>
    <w:lvl w:ilvl="3" w:tplc="01BA8B2E" w:tentative="1">
      <w:start w:val="1"/>
      <w:numFmt w:val="bullet"/>
      <w:lvlText w:val=""/>
      <w:lvlJc w:val="left"/>
      <w:pPr>
        <w:tabs>
          <w:tab w:val="num" w:pos="2880"/>
        </w:tabs>
        <w:ind w:left="2880" w:hanging="360"/>
      </w:pPr>
      <w:rPr>
        <w:rFonts w:ascii="Symbol" w:hAnsi="Symbol" w:hint="default"/>
      </w:rPr>
    </w:lvl>
    <w:lvl w:ilvl="4" w:tplc="E80219F6" w:tentative="1">
      <w:start w:val="1"/>
      <w:numFmt w:val="bullet"/>
      <w:lvlText w:val="o"/>
      <w:lvlJc w:val="left"/>
      <w:pPr>
        <w:tabs>
          <w:tab w:val="num" w:pos="3600"/>
        </w:tabs>
        <w:ind w:left="3600" w:hanging="360"/>
      </w:pPr>
      <w:rPr>
        <w:rFonts w:ascii="Courier New" w:hAnsi="Courier New" w:hint="default"/>
      </w:rPr>
    </w:lvl>
    <w:lvl w:ilvl="5" w:tplc="333C08B8" w:tentative="1">
      <w:start w:val="1"/>
      <w:numFmt w:val="bullet"/>
      <w:lvlText w:val=""/>
      <w:lvlJc w:val="left"/>
      <w:pPr>
        <w:tabs>
          <w:tab w:val="num" w:pos="4320"/>
        </w:tabs>
        <w:ind w:left="4320" w:hanging="360"/>
      </w:pPr>
      <w:rPr>
        <w:rFonts w:ascii="Wingdings" w:hAnsi="Wingdings" w:hint="default"/>
      </w:rPr>
    </w:lvl>
    <w:lvl w:ilvl="6" w:tplc="BF92C858" w:tentative="1">
      <w:start w:val="1"/>
      <w:numFmt w:val="bullet"/>
      <w:lvlText w:val=""/>
      <w:lvlJc w:val="left"/>
      <w:pPr>
        <w:tabs>
          <w:tab w:val="num" w:pos="5040"/>
        </w:tabs>
        <w:ind w:left="5040" w:hanging="360"/>
      </w:pPr>
      <w:rPr>
        <w:rFonts w:ascii="Symbol" w:hAnsi="Symbol" w:hint="default"/>
      </w:rPr>
    </w:lvl>
    <w:lvl w:ilvl="7" w:tplc="710EBFC2" w:tentative="1">
      <w:start w:val="1"/>
      <w:numFmt w:val="bullet"/>
      <w:lvlText w:val="o"/>
      <w:lvlJc w:val="left"/>
      <w:pPr>
        <w:tabs>
          <w:tab w:val="num" w:pos="5760"/>
        </w:tabs>
        <w:ind w:left="5760" w:hanging="360"/>
      </w:pPr>
      <w:rPr>
        <w:rFonts w:ascii="Courier New" w:hAnsi="Courier New" w:hint="default"/>
      </w:rPr>
    </w:lvl>
    <w:lvl w:ilvl="8" w:tplc="0C6A9A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02302"/>
    <w:multiLevelType w:val="hybridMultilevel"/>
    <w:tmpl w:val="56289AFC"/>
    <w:styleLink w:val="ImportedStyle1"/>
    <w:lvl w:ilvl="0" w:tplc="324AB1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9EC8D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6EC96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CF03EF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9649F0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B0442B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9BE18C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852557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B1615A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B3F3BEE"/>
    <w:multiLevelType w:val="hybridMultilevel"/>
    <w:tmpl w:val="8D04666A"/>
    <w:lvl w:ilvl="0" w:tplc="16122EF4">
      <w:start w:val="1"/>
      <w:numFmt w:val="decimal"/>
      <w:lvlText w:val="%1."/>
      <w:lvlJc w:val="left"/>
      <w:pPr>
        <w:tabs>
          <w:tab w:val="num" w:pos="720"/>
        </w:tabs>
        <w:ind w:left="720" w:hanging="360"/>
      </w:pPr>
      <w:rPr>
        <w:rFonts w:cs="Times New Roman"/>
      </w:rPr>
    </w:lvl>
    <w:lvl w:ilvl="1" w:tplc="AE5C905A" w:tentative="1">
      <w:start w:val="1"/>
      <w:numFmt w:val="lowerLetter"/>
      <w:lvlText w:val="%2."/>
      <w:lvlJc w:val="left"/>
      <w:pPr>
        <w:tabs>
          <w:tab w:val="num" w:pos="1440"/>
        </w:tabs>
        <w:ind w:left="1440" w:hanging="360"/>
      </w:pPr>
      <w:rPr>
        <w:rFonts w:cs="Times New Roman"/>
      </w:rPr>
    </w:lvl>
    <w:lvl w:ilvl="2" w:tplc="47B68B92" w:tentative="1">
      <w:start w:val="1"/>
      <w:numFmt w:val="lowerRoman"/>
      <w:lvlText w:val="%3."/>
      <w:lvlJc w:val="right"/>
      <w:pPr>
        <w:tabs>
          <w:tab w:val="num" w:pos="2160"/>
        </w:tabs>
        <w:ind w:left="2160" w:hanging="180"/>
      </w:pPr>
      <w:rPr>
        <w:rFonts w:cs="Times New Roman"/>
      </w:rPr>
    </w:lvl>
    <w:lvl w:ilvl="3" w:tplc="DEAC0256" w:tentative="1">
      <w:start w:val="1"/>
      <w:numFmt w:val="decimal"/>
      <w:lvlText w:val="%4."/>
      <w:lvlJc w:val="left"/>
      <w:pPr>
        <w:tabs>
          <w:tab w:val="num" w:pos="2880"/>
        </w:tabs>
        <w:ind w:left="2880" w:hanging="360"/>
      </w:pPr>
      <w:rPr>
        <w:rFonts w:cs="Times New Roman"/>
      </w:rPr>
    </w:lvl>
    <w:lvl w:ilvl="4" w:tplc="1BB69310" w:tentative="1">
      <w:start w:val="1"/>
      <w:numFmt w:val="lowerLetter"/>
      <w:lvlText w:val="%5."/>
      <w:lvlJc w:val="left"/>
      <w:pPr>
        <w:tabs>
          <w:tab w:val="num" w:pos="3600"/>
        </w:tabs>
        <w:ind w:left="3600" w:hanging="360"/>
      </w:pPr>
      <w:rPr>
        <w:rFonts w:cs="Times New Roman"/>
      </w:rPr>
    </w:lvl>
    <w:lvl w:ilvl="5" w:tplc="6AA24792" w:tentative="1">
      <w:start w:val="1"/>
      <w:numFmt w:val="lowerRoman"/>
      <w:lvlText w:val="%6."/>
      <w:lvlJc w:val="right"/>
      <w:pPr>
        <w:tabs>
          <w:tab w:val="num" w:pos="4320"/>
        </w:tabs>
        <w:ind w:left="4320" w:hanging="180"/>
      </w:pPr>
      <w:rPr>
        <w:rFonts w:cs="Times New Roman"/>
      </w:rPr>
    </w:lvl>
    <w:lvl w:ilvl="6" w:tplc="2D2C6DEE" w:tentative="1">
      <w:start w:val="1"/>
      <w:numFmt w:val="decimal"/>
      <w:lvlText w:val="%7."/>
      <w:lvlJc w:val="left"/>
      <w:pPr>
        <w:tabs>
          <w:tab w:val="num" w:pos="5040"/>
        </w:tabs>
        <w:ind w:left="5040" w:hanging="360"/>
      </w:pPr>
      <w:rPr>
        <w:rFonts w:cs="Times New Roman"/>
      </w:rPr>
    </w:lvl>
    <w:lvl w:ilvl="7" w:tplc="B7B631D8" w:tentative="1">
      <w:start w:val="1"/>
      <w:numFmt w:val="lowerLetter"/>
      <w:lvlText w:val="%8."/>
      <w:lvlJc w:val="left"/>
      <w:pPr>
        <w:tabs>
          <w:tab w:val="num" w:pos="5760"/>
        </w:tabs>
        <w:ind w:left="5760" w:hanging="360"/>
      </w:pPr>
      <w:rPr>
        <w:rFonts w:cs="Times New Roman"/>
      </w:rPr>
    </w:lvl>
    <w:lvl w:ilvl="8" w:tplc="AE604CE0" w:tentative="1">
      <w:start w:val="1"/>
      <w:numFmt w:val="lowerRoman"/>
      <w:lvlText w:val="%9."/>
      <w:lvlJc w:val="right"/>
      <w:pPr>
        <w:tabs>
          <w:tab w:val="num" w:pos="6480"/>
        </w:tabs>
        <w:ind w:left="6480" w:hanging="180"/>
      </w:pPr>
      <w:rPr>
        <w:rFonts w:cs="Times New Roman"/>
      </w:rPr>
    </w:lvl>
  </w:abstractNum>
  <w:abstractNum w:abstractNumId="4" w15:restartNumberingAfterBreak="0">
    <w:nsid w:val="385B3FD9"/>
    <w:multiLevelType w:val="hybridMultilevel"/>
    <w:tmpl w:val="62106726"/>
    <w:lvl w:ilvl="0" w:tplc="8FC052FC">
      <w:start w:val="1"/>
      <w:numFmt w:val="decimal"/>
      <w:lvlText w:val="(%1)"/>
      <w:lvlJc w:val="left"/>
      <w:pPr>
        <w:tabs>
          <w:tab w:val="num" w:pos="720"/>
        </w:tabs>
        <w:ind w:left="720" w:hanging="360"/>
      </w:pPr>
      <w:rPr>
        <w:rFonts w:cs="Times New Roman" w:hint="default"/>
      </w:rPr>
    </w:lvl>
    <w:lvl w:ilvl="1" w:tplc="DEB212A8">
      <w:start w:val="1"/>
      <w:numFmt w:val="bullet"/>
      <w:lvlText w:val=""/>
      <w:lvlJc w:val="left"/>
      <w:pPr>
        <w:tabs>
          <w:tab w:val="num" w:pos="786"/>
        </w:tabs>
        <w:ind w:left="786" w:hanging="360"/>
      </w:pPr>
      <w:rPr>
        <w:rFonts w:ascii="Symbol" w:hAnsi="Symbol" w:hint="default"/>
        <w:color w:val="auto"/>
      </w:rPr>
    </w:lvl>
    <w:lvl w:ilvl="2" w:tplc="F5F67240" w:tentative="1">
      <w:start w:val="1"/>
      <w:numFmt w:val="lowerRoman"/>
      <w:lvlText w:val="%3."/>
      <w:lvlJc w:val="right"/>
      <w:pPr>
        <w:tabs>
          <w:tab w:val="num" w:pos="2160"/>
        </w:tabs>
        <w:ind w:left="2160" w:hanging="180"/>
      </w:pPr>
      <w:rPr>
        <w:rFonts w:cs="Times New Roman"/>
      </w:rPr>
    </w:lvl>
    <w:lvl w:ilvl="3" w:tplc="67907340" w:tentative="1">
      <w:start w:val="1"/>
      <w:numFmt w:val="decimal"/>
      <w:lvlText w:val="%4."/>
      <w:lvlJc w:val="left"/>
      <w:pPr>
        <w:tabs>
          <w:tab w:val="num" w:pos="2880"/>
        </w:tabs>
        <w:ind w:left="2880" w:hanging="360"/>
      </w:pPr>
      <w:rPr>
        <w:rFonts w:cs="Times New Roman"/>
      </w:rPr>
    </w:lvl>
    <w:lvl w:ilvl="4" w:tplc="E918C68E" w:tentative="1">
      <w:start w:val="1"/>
      <w:numFmt w:val="lowerLetter"/>
      <w:lvlText w:val="%5."/>
      <w:lvlJc w:val="left"/>
      <w:pPr>
        <w:tabs>
          <w:tab w:val="num" w:pos="3600"/>
        </w:tabs>
        <w:ind w:left="3600" w:hanging="360"/>
      </w:pPr>
      <w:rPr>
        <w:rFonts w:cs="Times New Roman"/>
      </w:rPr>
    </w:lvl>
    <w:lvl w:ilvl="5" w:tplc="E8C2211A" w:tentative="1">
      <w:start w:val="1"/>
      <w:numFmt w:val="lowerRoman"/>
      <w:lvlText w:val="%6."/>
      <w:lvlJc w:val="right"/>
      <w:pPr>
        <w:tabs>
          <w:tab w:val="num" w:pos="4320"/>
        </w:tabs>
        <w:ind w:left="4320" w:hanging="180"/>
      </w:pPr>
      <w:rPr>
        <w:rFonts w:cs="Times New Roman"/>
      </w:rPr>
    </w:lvl>
    <w:lvl w:ilvl="6" w:tplc="37703B78" w:tentative="1">
      <w:start w:val="1"/>
      <w:numFmt w:val="decimal"/>
      <w:lvlText w:val="%7."/>
      <w:lvlJc w:val="left"/>
      <w:pPr>
        <w:tabs>
          <w:tab w:val="num" w:pos="5040"/>
        </w:tabs>
        <w:ind w:left="5040" w:hanging="360"/>
      </w:pPr>
      <w:rPr>
        <w:rFonts w:cs="Times New Roman"/>
      </w:rPr>
    </w:lvl>
    <w:lvl w:ilvl="7" w:tplc="CAE06A66" w:tentative="1">
      <w:start w:val="1"/>
      <w:numFmt w:val="lowerLetter"/>
      <w:lvlText w:val="%8."/>
      <w:lvlJc w:val="left"/>
      <w:pPr>
        <w:tabs>
          <w:tab w:val="num" w:pos="5760"/>
        </w:tabs>
        <w:ind w:left="5760" w:hanging="360"/>
      </w:pPr>
      <w:rPr>
        <w:rFonts w:cs="Times New Roman"/>
      </w:rPr>
    </w:lvl>
    <w:lvl w:ilvl="8" w:tplc="6154473E" w:tentative="1">
      <w:start w:val="1"/>
      <w:numFmt w:val="lowerRoman"/>
      <w:lvlText w:val="%9."/>
      <w:lvlJc w:val="right"/>
      <w:pPr>
        <w:tabs>
          <w:tab w:val="num" w:pos="6480"/>
        </w:tabs>
        <w:ind w:left="6480" w:hanging="180"/>
      </w:pPr>
      <w:rPr>
        <w:rFonts w:cs="Times New Roman"/>
      </w:rPr>
    </w:lvl>
  </w:abstractNum>
  <w:abstractNum w:abstractNumId="5" w15:restartNumberingAfterBreak="0">
    <w:nsid w:val="5D18232C"/>
    <w:multiLevelType w:val="hybridMultilevel"/>
    <w:tmpl w:val="27D21A20"/>
    <w:lvl w:ilvl="0" w:tplc="48B00DB4">
      <w:start w:val="1"/>
      <w:numFmt w:val="bullet"/>
      <w:lvlText w:val=""/>
      <w:lvlJc w:val="left"/>
      <w:pPr>
        <w:tabs>
          <w:tab w:val="num" w:pos="720"/>
        </w:tabs>
        <w:ind w:left="720" w:hanging="360"/>
      </w:pPr>
      <w:rPr>
        <w:rFonts w:ascii="Symbol" w:hAnsi="Symbol" w:hint="default"/>
        <w:color w:val="auto"/>
      </w:rPr>
    </w:lvl>
    <w:lvl w:ilvl="1" w:tplc="2A880B9A" w:tentative="1">
      <w:start w:val="1"/>
      <w:numFmt w:val="bullet"/>
      <w:lvlText w:val="o"/>
      <w:lvlJc w:val="left"/>
      <w:pPr>
        <w:tabs>
          <w:tab w:val="num" w:pos="1440"/>
        </w:tabs>
        <w:ind w:left="1440" w:hanging="360"/>
      </w:pPr>
      <w:rPr>
        <w:rFonts w:ascii="Courier New" w:hAnsi="Courier New" w:hint="default"/>
      </w:rPr>
    </w:lvl>
    <w:lvl w:ilvl="2" w:tplc="844E4982" w:tentative="1">
      <w:start w:val="1"/>
      <w:numFmt w:val="bullet"/>
      <w:lvlText w:val=""/>
      <w:lvlJc w:val="left"/>
      <w:pPr>
        <w:tabs>
          <w:tab w:val="num" w:pos="2160"/>
        </w:tabs>
        <w:ind w:left="2160" w:hanging="360"/>
      </w:pPr>
      <w:rPr>
        <w:rFonts w:ascii="Wingdings" w:hAnsi="Wingdings" w:hint="default"/>
      </w:rPr>
    </w:lvl>
    <w:lvl w:ilvl="3" w:tplc="4E7A0202" w:tentative="1">
      <w:start w:val="1"/>
      <w:numFmt w:val="bullet"/>
      <w:lvlText w:val=""/>
      <w:lvlJc w:val="left"/>
      <w:pPr>
        <w:tabs>
          <w:tab w:val="num" w:pos="2880"/>
        </w:tabs>
        <w:ind w:left="2880" w:hanging="360"/>
      </w:pPr>
      <w:rPr>
        <w:rFonts w:ascii="Symbol" w:hAnsi="Symbol" w:hint="default"/>
      </w:rPr>
    </w:lvl>
    <w:lvl w:ilvl="4" w:tplc="492A4B9A" w:tentative="1">
      <w:start w:val="1"/>
      <w:numFmt w:val="bullet"/>
      <w:lvlText w:val="o"/>
      <w:lvlJc w:val="left"/>
      <w:pPr>
        <w:tabs>
          <w:tab w:val="num" w:pos="3600"/>
        </w:tabs>
        <w:ind w:left="3600" w:hanging="360"/>
      </w:pPr>
      <w:rPr>
        <w:rFonts w:ascii="Courier New" w:hAnsi="Courier New" w:hint="default"/>
      </w:rPr>
    </w:lvl>
    <w:lvl w:ilvl="5" w:tplc="DC2AF6CA" w:tentative="1">
      <w:start w:val="1"/>
      <w:numFmt w:val="bullet"/>
      <w:lvlText w:val=""/>
      <w:lvlJc w:val="left"/>
      <w:pPr>
        <w:tabs>
          <w:tab w:val="num" w:pos="4320"/>
        </w:tabs>
        <w:ind w:left="4320" w:hanging="360"/>
      </w:pPr>
      <w:rPr>
        <w:rFonts w:ascii="Wingdings" w:hAnsi="Wingdings" w:hint="default"/>
      </w:rPr>
    </w:lvl>
    <w:lvl w:ilvl="6" w:tplc="2D74420A" w:tentative="1">
      <w:start w:val="1"/>
      <w:numFmt w:val="bullet"/>
      <w:lvlText w:val=""/>
      <w:lvlJc w:val="left"/>
      <w:pPr>
        <w:tabs>
          <w:tab w:val="num" w:pos="5040"/>
        </w:tabs>
        <w:ind w:left="5040" w:hanging="360"/>
      </w:pPr>
      <w:rPr>
        <w:rFonts w:ascii="Symbol" w:hAnsi="Symbol" w:hint="default"/>
      </w:rPr>
    </w:lvl>
    <w:lvl w:ilvl="7" w:tplc="ECF05BC8" w:tentative="1">
      <w:start w:val="1"/>
      <w:numFmt w:val="bullet"/>
      <w:lvlText w:val="o"/>
      <w:lvlJc w:val="left"/>
      <w:pPr>
        <w:tabs>
          <w:tab w:val="num" w:pos="5760"/>
        </w:tabs>
        <w:ind w:left="5760" w:hanging="360"/>
      </w:pPr>
      <w:rPr>
        <w:rFonts w:ascii="Courier New" w:hAnsi="Courier New" w:hint="default"/>
      </w:rPr>
    </w:lvl>
    <w:lvl w:ilvl="8" w:tplc="749AC7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F2D2E"/>
    <w:multiLevelType w:val="hybridMultilevel"/>
    <w:tmpl w:val="56289AFC"/>
    <w:numStyleLink w:val="ImportedStyle1"/>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AA5"/>
    <w:rsid w:val="00086829"/>
    <w:rsid w:val="000D6D49"/>
    <w:rsid w:val="000F10F2"/>
    <w:rsid w:val="00176120"/>
    <w:rsid w:val="00185C3F"/>
    <w:rsid w:val="00250CC5"/>
    <w:rsid w:val="002E13C2"/>
    <w:rsid w:val="004112A8"/>
    <w:rsid w:val="0049155F"/>
    <w:rsid w:val="004E0875"/>
    <w:rsid w:val="005343FD"/>
    <w:rsid w:val="005839F0"/>
    <w:rsid w:val="005F3B23"/>
    <w:rsid w:val="00616A0D"/>
    <w:rsid w:val="00633D91"/>
    <w:rsid w:val="00683989"/>
    <w:rsid w:val="00692883"/>
    <w:rsid w:val="00751E30"/>
    <w:rsid w:val="007D75C7"/>
    <w:rsid w:val="008302CF"/>
    <w:rsid w:val="008A4D40"/>
    <w:rsid w:val="008D2F96"/>
    <w:rsid w:val="008D76C6"/>
    <w:rsid w:val="00980A94"/>
    <w:rsid w:val="009D2AA5"/>
    <w:rsid w:val="00A71706"/>
    <w:rsid w:val="00B260DB"/>
    <w:rsid w:val="00BC7404"/>
    <w:rsid w:val="00CB416E"/>
    <w:rsid w:val="00CD0C0A"/>
    <w:rsid w:val="00DE4E64"/>
    <w:rsid w:val="00E23943"/>
    <w:rsid w:val="00E62849"/>
    <w:rsid w:val="00EB7653"/>
    <w:rsid w:val="00EC7E7C"/>
    <w:rsid w:val="00F15203"/>
    <w:rsid w:val="00F706C7"/>
    <w:rsid w:val="00F9443F"/>
    <w:rsid w:val="00FB6E6E"/>
    <w:rsid w:val="00FD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7BF08"/>
  <w15:docId w15:val="{267F0CE2-0574-430A-A254-ABCCAC83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64F1"/>
    <w:rPr>
      <w:sz w:val="24"/>
      <w:szCs w:val="24"/>
      <w:lang w:val="en-AU" w:eastAsia="en-US"/>
    </w:rPr>
  </w:style>
  <w:style w:type="paragraph" w:styleId="1">
    <w:name w:val="heading 1"/>
    <w:basedOn w:val="a"/>
    <w:next w:val="a"/>
    <w:link w:val="10"/>
    <w:qFormat/>
    <w:locked/>
    <w:rsid w:val="000A0A3C"/>
    <w:pPr>
      <w:keepNext/>
      <w:keepLines/>
      <w:spacing w:before="480" w:line="276" w:lineRule="auto"/>
      <w:outlineLvl w:val="0"/>
    </w:pPr>
    <w:rPr>
      <w:rFonts w:ascii="Cambria" w:hAnsi="Cambria"/>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464DD"/>
    <w:pPr>
      <w:tabs>
        <w:tab w:val="center" w:pos="4320"/>
        <w:tab w:val="right" w:pos="8640"/>
      </w:tabs>
    </w:pPr>
  </w:style>
  <w:style w:type="paragraph" w:styleId="a5">
    <w:name w:val="footer"/>
    <w:basedOn w:val="a"/>
    <w:rsid w:val="003464DD"/>
    <w:pPr>
      <w:tabs>
        <w:tab w:val="center" w:pos="4320"/>
        <w:tab w:val="right" w:pos="8640"/>
      </w:tabs>
    </w:pPr>
  </w:style>
  <w:style w:type="paragraph" w:styleId="a6">
    <w:name w:val="Balloon Text"/>
    <w:basedOn w:val="a"/>
    <w:link w:val="a7"/>
    <w:rsid w:val="00653CFD"/>
    <w:rPr>
      <w:sz w:val="18"/>
      <w:szCs w:val="18"/>
    </w:rPr>
  </w:style>
  <w:style w:type="character" w:customStyle="1" w:styleId="a7">
    <w:name w:val="批注框文本 字符"/>
    <w:link w:val="a6"/>
    <w:locked/>
    <w:rsid w:val="00653CFD"/>
    <w:rPr>
      <w:rFonts w:cs="Times New Roman"/>
      <w:sz w:val="18"/>
      <w:szCs w:val="18"/>
      <w:lang w:val="en-AU" w:eastAsia="en-US"/>
    </w:rPr>
  </w:style>
  <w:style w:type="character" w:styleId="a8">
    <w:name w:val="Hyperlink"/>
    <w:rsid w:val="004137D4"/>
    <w:rPr>
      <w:rFonts w:cs="Times New Roman"/>
      <w:color w:val="0000FF"/>
      <w:u w:val="single"/>
    </w:rPr>
  </w:style>
  <w:style w:type="paragraph" w:customStyle="1" w:styleId="Default">
    <w:name w:val="Default"/>
    <w:rsid w:val="00BF17C1"/>
    <w:pPr>
      <w:autoSpaceDE w:val="0"/>
      <w:autoSpaceDN w:val="0"/>
      <w:adjustRightInd w:val="0"/>
    </w:pPr>
    <w:rPr>
      <w:rFonts w:ascii="Calibri" w:hAnsi="Calibri" w:cs="Calibri"/>
      <w:color w:val="000000"/>
      <w:sz w:val="24"/>
      <w:szCs w:val="24"/>
      <w:lang w:eastAsia="en-US"/>
    </w:rPr>
  </w:style>
  <w:style w:type="character" w:customStyle="1" w:styleId="10">
    <w:name w:val="标题 1 字符"/>
    <w:link w:val="1"/>
    <w:locked/>
    <w:rsid w:val="000A0A3C"/>
    <w:rPr>
      <w:rFonts w:ascii="Cambria" w:eastAsia="宋体" w:hAnsi="Cambria"/>
      <w:b/>
      <w:bCs/>
      <w:color w:val="365F91"/>
      <w:sz w:val="28"/>
      <w:szCs w:val="28"/>
      <w:lang w:val="en-US" w:eastAsia="en-US" w:bidi="ar-SA"/>
    </w:rPr>
  </w:style>
  <w:style w:type="character" w:styleId="a9">
    <w:name w:val="annotation reference"/>
    <w:rsid w:val="00805BCE"/>
    <w:rPr>
      <w:sz w:val="16"/>
      <w:szCs w:val="16"/>
    </w:rPr>
  </w:style>
  <w:style w:type="numbering" w:customStyle="1" w:styleId="ImportedStyle1">
    <w:name w:val="Imported Style 1"/>
    <w:rsid w:val="008D76C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ostitp.cistc.gov.cn/student_login.aspx" TargetMode="External"/><Relationship Id="rId3" Type="http://schemas.openxmlformats.org/officeDocument/2006/relationships/settings" Target="settings.xml"/><Relationship Id="rId7" Type="http://schemas.openxmlformats.org/officeDocument/2006/relationships/hyperlink" Target="mailto:TCMworkshop@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844</Words>
  <Characters>4812</Characters>
  <Application>Microsoft Office Word</Application>
  <DocSecurity>0</DocSecurity>
  <Lines>40</Lines>
  <Paragraphs>11</Paragraphs>
  <ScaleCrop>false</ScaleCrop>
  <Company>Woolcock Institute of Medical Research</Company>
  <LinksUpToDate>false</LinksUpToDate>
  <CharactersWithSpaces>5645</CharactersWithSpaces>
  <SharedDoc>false</SharedDoc>
  <HLinks>
    <vt:vector size="6" baseType="variant">
      <vt:variant>
        <vt:i4>7864410</vt:i4>
      </vt:variant>
      <vt:variant>
        <vt:i4>0</vt:i4>
      </vt:variant>
      <vt:variant>
        <vt:i4>0</vt:i4>
      </vt:variant>
      <vt:variant>
        <vt:i4>5</vt:i4>
      </vt:variant>
      <vt:variant>
        <vt:lpwstr>mailto:TCMworkshop@hotmail.com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seminar: Development of Traditional Chinese Medicine (TCM) in clinical practice and research (1754)</dc:title>
  <dc:creator>Gregory Fox</dc:creator>
  <cp:lastModifiedBy>佳妮 刘</cp:lastModifiedBy>
  <cp:revision>8</cp:revision>
  <cp:lastPrinted>2018-05-30T03:31:00Z</cp:lastPrinted>
  <dcterms:created xsi:type="dcterms:W3CDTF">2018-05-25T07:19:00Z</dcterms:created>
  <dcterms:modified xsi:type="dcterms:W3CDTF">2018-05-31T02:48:00Z</dcterms:modified>
</cp:coreProperties>
</file>